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B7D82" w14:textId="77777777" w:rsidR="00BD7C6E" w:rsidRPr="00802F63" w:rsidRDefault="00BD7C6E" w:rsidP="009033B2">
      <w:pPr>
        <w:rPr>
          <w:szCs w:val="24"/>
        </w:rPr>
      </w:pPr>
    </w:p>
    <w:p w14:paraId="300AADBC" w14:textId="77777777" w:rsidR="00307213" w:rsidRPr="00802F63" w:rsidRDefault="00307213" w:rsidP="009033B2">
      <w:pPr>
        <w:rPr>
          <w:szCs w:val="24"/>
        </w:rPr>
      </w:pPr>
    </w:p>
    <w:p w14:paraId="24B7C00B" w14:textId="77777777" w:rsidR="00307213" w:rsidRPr="00802F63" w:rsidRDefault="00307213" w:rsidP="009033B2">
      <w:pPr>
        <w:rPr>
          <w:szCs w:val="24"/>
        </w:rPr>
      </w:pPr>
    </w:p>
    <w:p w14:paraId="4DE623B7" w14:textId="4DC62576" w:rsidR="00463B1B" w:rsidRDefault="0009487D" w:rsidP="00463B1B">
      <w:r>
        <w:t xml:space="preserve">Majandus- ja Kommunikatsiooniministeerium </w:t>
      </w:r>
    </w:p>
    <w:p w14:paraId="10F50950" w14:textId="69BA1AA2" w:rsidR="00463B1B" w:rsidRDefault="0009487D" w:rsidP="00463B1B">
      <w:r>
        <w:t>Suur-Ameerika 1,</w:t>
      </w:r>
    </w:p>
    <w:p w14:paraId="4DEA25F7" w14:textId="1EE784F2" w:rsidR="00995508" w:rsidRDefault="00995508" w:rsidP="00463B1B">
      <w:r>
        <w:t>Tallinn 10122</w:t>
      </w:r>
    </w:p>
    <w:p w14:paraId="6D45C770" w14:textId="77777777" w:rsidR="00995508" w:rsidRDefault="00995508" w:rsidP="00463B1B"/>
    <w:p w14:paraId="25C46D46" w14:textId="41C951AC" w:rsidR="00995508" w:rsidRDefault="00070BFC" w:rsidP="00463B1B">
      <w:hyperlink r:id="rId11" w:history="1">
        <w:r w:rsidR="00DC64D2" w:rsidRPr="0042794D">
          <w:rPr>
            <w:rStyle w:val="Hyperlink"/>
          </w:rPr>
          <w:t>info@mkm.ee</w:t>
        </w:r>
      </w:hyperlink>
      <w:r w:rsidR="00DC64D2">
        <w:t xml:space="preserve"> </w:t>
      </w:r>
    </w:p>
    <w:p w14:paraId="43265EA5" w14:textId="2D353BE6" w:rsidR="00463B1B" w:rsidRPr="00391CE0" w:rsidRDefault="00463B1B" w:rsidP="00463B1B">
      <w:pPr>
        <w:ind w:left="4248" w:firstLine="708"/>
      </w:pPr>
      <w:r>
        <w:t xml:space="preserve">         </w:t>
      </w:r>
      <w:r w:rsidRPr="00DC64D2">
        <w:t>Meie:</w:t>
      </w:r>
      <w:r w:rsidR="000556CF" w:rsidRPr="00DC64D2">
        <w:t xml:space="preserve"> </w:t>
      </w:r>
      <w:r w:rsidR="00DC64D2" w:rsidRPr="00DC64D2">
        <w:t>16.</w:t>
      </w:r>
      <w:r w:rsidR="000556CF" w:rsidRPr="00DC64D2">
        <w:t>07</w:t>
      </w:r>
      <w:r w:rsidR="00D516F3">
        <w:t>.2026 nr 72</w:t>
      </w:r>
    </w:p>
    <w:p w14:paraId="384F290F" w14:textId="77777777" w:rsidR="00307213" w:rsidRPr="00802F63" w:rsidRDefault="00307213" w:rsidP="009033B2">
      <w:pPr>
        <w:jc w:val="both"/>
        <w:rPr>
          <w:szCs w:val="24"/>
        </w:rPr>
      </w:pPr>
    </w:p>
    <w:p w14:paraId="1EFC60DA" w14:textId="77777777" w:rsidR="001E78AF" w:rsidRDefault="001E78AF" w:rsidP="009033B2">
      <w:pPr>
        <w:rPr>
          <w:szCs w:val="24"/>
        </w:rPr>
      </w:pPr>
    </w:p>
    <w:p w14:paraId="4BDFC346" w14:textId="77777777" w:rsidR="004B7DBC" w:rsidRDefault="004B7DBC" w:rsidP="009033B2">
      <w:pPr>
        <w:rPr>
          <w:szCs w:val="24"/>
        </w:rPr>
      </w:pPr>
    </w:p>
    <w:p w14:paraId="00E4FEEE" w14:textId="77773FA7" w:rsidR="004B7DBC" w:rsidRPr="004B7DBC" w:rsidRDefault="000556CF" w:rsidP="009033B2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Selgitustaotlus</w:t>
      </w:r>
    </w:p>
    <w:p w14:paraId="77A79FE5" w14:textId="77777777" w:rsidR="004C6E5A" w:rsidRDefault="004C6E5A" w:rsidP="009033B2">
      <w:pPr>
        <w:jc w:val="both"/>
        <w:rPr>
          <w:szCs w:val="24"/>
        </w:rPr>
      </w:pPr>
    </w:p>
    <w:p w14:paraId="774A28E6" w14:textId="77777777" w:rsidR="004B7DBC" w:rsidRDefault="004B7DBC" w:rsidP="009033B2">
      <w:pPr>
        <w:jc w:val="both"/>
        <w:rPr>
          <w:szCs w:val="24"/>
        </w:rPr>
      </w:pPr>
    </w:p>
    <w:p w14:paraId="08E054EB" w14:textId="0659DD73" w:rsidR="00553224" w:rsidRPr="00553224" w:rsidRDefault="00553224" w:rsidP="00553224">
      <w:pPr>
        <w:jc w:val="both"/>
        <w:rPr>
          <w:szCs w:val="24"/>
        </w:rPr>
      </w:pPr>
      <w:r w:rsidRPr="00553224">
        <w:rPr>
          <w:szCs w:val="24"/>
        </w:rPr>
        <w:t>Vabariigi Valitsuse seaduse § 63 lg 1</w:t>
      </w:r>
      <w:r w:rsidR="000A376F">
        <w:rPr>
          <w:szCs w:val="24"/>
        </w:rPr>
        <w:t xml:space="preserve"> kohaselt</w:t>
      </w:r>
      <w:r w:rsidRPr="00553224">
        <w:rPr>
          <w:szCs w:val="24"/>
        </w:rPr>
        <w:t xml:space="preserve"> on Majandus- ja Kommunikatsiooniministeeriumi (</w:t>
      </w:r>
      <w:r w:rsidRPr="00891BB0">
        <w:rPr>
          <w:b/>
          <w:bCs/>
          <w:szCs w:val="24"/>
        </w:rPr>
        <w:t>MKM</w:t>
      </w:r>
      <w:r w:rsidRPr="00553224">
        <w:rPr>
          <w:szCs w:val="24"/>
        </w:rPr>
        <w:t>) haldusalas muuhulgas maakasutuspoliitika kavandamine ja elluviimine, ruumilise planeerimise korraldamine ning maa- ja ruumivaldkonna ülesannete täitmine. Märgukirjale ja selgitustaotlusele vastamise ning kollektiivse pöördumise esitamise seaduse § 3 kohasel</w:t>
      </w:r>
      <w:r w:rsidR="00621ED1">
        <w:rPr>
          <w:szCs w:val="24"/>
        </w:rPr>
        <w:t>t</w:t>
      </w:r>
      <w:r w:rsidRPr="00553224">
        <w:rPr>
          <w:szCs w:val="24"/>
        </w:rPr>
        <w:t xml:space="preserve"> annab riigi ja kohaliku omavalit</w:t>
      </w:r>
      <w:r w:rsidR="0000212D">
        <w:rPr>
          <w:szCs w:val="24"/>
        </w:rPr>
        <w:t>s</w:t>
      </w:r>
      <w:r w:rsidRPr="00553224">
        <w:rPr>
          <w:szCs w:val="24"/>
        </w:rPr>
        <w:t xml:space="preserve">use üksuse asutus tasuta selgitusi tema poolt väljatöötatud õigusaktide, nende eelnõude ja asutuse tegevuse aluseks olevate õigusaktide ning asutuse pädevuse ja õigusloome tegevuse kohta. Eelnevale </w:t>
      </w:r>
      <w:r w:rsidR="00404E9F">
        <w:rPr>
          <w:szCs w:val="24"/>
        </w:rPr>
        <w:t>tuginedes esita</w:t>
      </w:r>
      <w:r w:rsidR="009A4D0B">
        <w:rPr>
          <w:szCs w:val="24"/>
        </w:rPr>
        <w:t xml:space="preserve">b </w:t>
      </w:r>
      <w:r w:rsidR="009A4D0B" w:rsidRPr="009A4D0B">
        <w:rPr>
          <w:szCs w:val="24"/>
        </w:rPr>
        <w:t>Epler &amp; Lorenz OÜ</w:t>
      </w:r>
      <w:r w:rsidR="009A4D0B">
        <w:rPr>
          <w:szCs w:val="24"/>
        </w:rPr>
        <w:t xml:space="preserve"> (registrikood </w:t>
      </w:r>
      <w:r w:rsidR="00F36A62" w:rsidRPr="00F36A62">
        <w:rPr>
          <w:szCs w:val="24"/>
        </w:rPr>
        <w:t>10136864)</w:t>
      </w:r>
      <w:r w:rsidR="009A4D0B" w:rsidRPr="009A4D0B">
        <w:rPr>
          <w:szCs w:val="24"/>
        </w:rPr>
        <w:t xml:space="preserve"> (edaspidi </w:t>
      </w:r>
      <w:r w:rsidR="009A4D0B" w:rsidRPr="009A4D0B">
        <w:rPr>
          <w:b/>
          <w:bCs/>
          <w:szCs w:val="24"/>
        </w:rPr>
        <w:t>E&amp;L</w:t>
      </w:r>
      <w:r w:rsidR="009A4D0B" w:rsidRPr="009A4D0B">
        <w:rPr>
          <w:szCs w:val="24"/>
        </w:rPr>
        <w:t>)</w:t>
      </w:r>
      <w:r w:rsidR="00404E9F">
        <w:rPr>
          <w:szCs w:val="24"/>
        </w:rPr>
        <w:t xml:space="preserve"> selgitustaotluse järgnevate asjaolude kohta.</w:t>
      </w:r>
    </w:p>
    <w:p w14:paraId="1747EFD2" w14:textId="77777777" w:rsidR="00553224" w:rsidRDefault="00553224" w:rsidP="009033B2">
      <w:pPr>
        <w:jc w:val="both"/>
        <w:rPr>
          <w:szCs w:val="24"/>
        </w:rPr>
      </w:pPr>
    </w:p>
    <w:p w14:paraId="5D94F4DD" w14:textId="133A4A7B" w:rsidR="003054EF" w:rsidRDefault="00B11D58" w:rsidP="001A6098">
      <w:pPr>
        <w:pStyle w:val="ListParagraph"/>
        <w:numPr>
          <w:ilvl w:val="0"/>
          <w:numId w:val="23"/>
        </w:numPr>
        <w:ind w:left="357" w:hanging="357"/>
        <w:jc w:val="both"/>
        <w:rPr>
          <w:u w:val="single"/>
        </w:rPr>
      </w:pPr>
      <w:r>
        <w:rPr>
          <w:u w:val="single"/>
        </w:rPr>
        <w:t>Faktilised asjaolud</w:t>
      </w:r>
    </w:p>
    <w:p w14:paraId="0BB7F4F9" w14:textId="77777777" w:rsidR="004206E0" w:rsidRDefault="004206E0" w:rsidP="004206E0">
      <w:pPr>
        <w:pStyle w:val="ListParagraph"/>
        <w:ind w:left="454"/>
        <w:jc w:val="both"/>
      </w:pPr>
    </w:p>
    <w:p w14:paraId="4ED85C6F" w14:textId="67662000" w:rsidR="00621ED1" w:rsidRDefault="00F36A62" w:rsidP="001A2159">
      <w:pPr>
        <w:pStyle w:val="ListParagraph"/>
        <w:numPr>
          <w:ilvl w:val="1"/>
          <w:numId w:val="23"/>
        </w:numPr>
        <w:ind w:left="454" w:hanging="454"/>
        <w:jc w:val="both"/>
      </w:pPr>
      <w:r>
        <w:t>E&amp;L-</w:t>
      </w:r>
      <w:proofErr w:type="spellStart"/>
      <w:r>
        <w:t>le</w:t>
      </w:r>
      <w:proofErr w:type="spellEnd"/>
      <w:r>
        <w:t xml:space="preserve"> </w:t>
      </w:r>
      <w:r w:rsidR="002C7182">
        <w:t>kuuluvad</w:t>
      </w:r>
      <w:r w:rsidR="000137F9">
        <w:t xml:space="preserve"> k</w:t>
      </w:r>
      <w:r w:rsidR="00F62AAD">
        <w:t>uulub</w:t>
      </w:r>
      <w:r w:rsidR="002C7182">
        <w:t xml:space="preserve"> aadressil Suur-Sõjamäe </w:t>
      </w:r>
      <w:r w:rsidR="00230FAF">
        <w:t xml:space="preserve">tn </w:t>
      </w:r>
      <w:r w:rsidR="00621ED1">
        <w:t xml:space="preserve">37/39, </w:t>
      </w:r>
      <w:r w:rsidR="00230FAF">
        <w:t>Soodevahe k</w:t>
      </w:r>
      <w:r w:rsidR="008C7711">
        <w:t>üla, Rae vald, Harju maakond</w:t>
      </w:r>
      <w:r w:rsidR="00621ED1">
        <w:t xml:space="preserve"> </w:t>
      </w:r>
      <w:r w:rsidR="00F62AAD">
        <w:t>kinnistu nr 14284</w:t>
      </w:r>
      <w:r w:rsidR="00C9643B">
        <w:t>002</w:t>
      </w:r>
      <w:r w:rsidR="00506CD6">
        <w:t>, millel on kaks</w:t>
      </w:r>
      <w:r w:rsidR="00C9643B">
        <w:t xml:space="preserve"> </w:t>
      </w:r>
      <w:r w:rsidR="00506CD6">
        <w:t xml:space="preserve">katastriüksust </w:t>
      </w:r>
      <w:r w:rsidR="00621ED1">
        <w:t>tunnustega</w:t>
      </w:r>
      <w:r w:rsidR="008C7711">
        <w:t xml:space="preserve"> </w:t>
      </w:r>
      <w:r w:rsidR="00B63E50" w:rsidRPr="00B63E50">
        <w:t>65301:002:1640</w:t>
      </w:r>
      <w:r w:rsidR="00621ED1">
        <w:t xml:space="preserve"> </w:t>
      </w:r>
      <w:r w:rsidR="0085433A">
        <w:t xml:space="preserve">ja </w:t>
      </w:r>
      <w:r w:rsidR="00692CC9" w:rsidRPr="00692CC9">
        <w:t>65301:002:0710</w:t>
      </w:r>
      <w:r w:rsidR="0085433A">
        <w:t>.</w:t>
      </w:r>
    </w:p>
    <w:p w14:paraId="1A043267" w14:textId="77777777" w:rsidR="000137F9" w:rsidRDefault="000137F9" w:rsidP="000137F9">
      <w:pPr>
        <w:pStyle w:val="ListParagraph"/>
        <w:ind w:left="454"/>
        <w:jc w:val="both"/>
      </w:pPr>
    </w:p>
    <w:p w14:paraId="76E4F0A2" w14:textId="3BE7765E" w:rsidR="000137F9" w:rsidRDefault="00143C03" w:rsidP="000137F9">
      <w:pPr>
        <w:pStyle w:val="ListParagraph"/>
        <w:ind w:left="454"/>
        <w:jc w:val="both"/>
      </w:pPr>
      <w:r>
        <w:rPr>
          <w:noProof/>
          <w:lang w:eastAsia="et-EE"/>
        </w:rPr>
        <w:drawing>
          <wp:inline distT="0" distB="0" distL="0" distR="0" wp14:anchorId="7D525519" wp14:editId="1E4AF00A">
            <wp:extent cx="5629910" cy="2334260"/>
            <wp:effectExtent l="0" t="0" r="8890" b="8890"/>
            <wp:docPr id="675931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233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BE014" w14:textId="46B41428" w:rsidR="00EC255F" w:rsidRPr="00805EF0" w:rsidRDefault="00B55040" w:rsidP="000137F9">
      <w:pPr>
        <w:pStyle w:val="ListParagraph"/>
        <w:ind w:left="454"/>
        <w:jc w:val="both"/>
        <w:rPr>
          <w:sz w:val="22"/>
          <w:szCs w:val="22"/>
        </w:rPr>
      </w:pPr>
      <w:r w:rsidRPr="00805EF0">
        <w:rPr>
          <w:sz w:val="22"/>
          <w:szCs w:val="22"/>
        </w:rPr>
        <w:t>Kuvatõmmis Maa- ja Ruumiameti kaardirakenduse katastrikaardilt</w:t>
      </w:r>
      <w:r w:rsidR="004B7DBC">
        <w:rPr>
          <w:sz w:val="22"/>
          <w:szCs w:val="22"/>
        </w:rPr>
        <w:t>.</w:t>
      </w:r>
    </w:p>
    <w:p w14:paraId="18A52C35" w14:textId="77777777" w:rsidR="00585E1F" w:rsidRDefault="00585E1F" w:rsidP="00585E1F">
      <w:pPr>
        <w:pStyle w:val="ListParagraph"/>
        <w:ind w:left="454"/>
        <w:jc w:val="both"/>
      </w:pPr>
    </w:p>
    <w:p w14:paraId="35315FA2" w14:textId="7C8BAB8F" w:rsidR="0085433A" w:rsidRDefault="00EC1206" w:rsidP="001A2159">
      <w:pPr>
        <w:pStyle w:val="ListParagraph"/>
        <w:numPr>
          <w:ilvl w:val="1"/>
          <w:numId w:val="23"/>
        </w:numPr>
        <w:ind w:left="454" w:hanging="454"/>
        <w:jc w:val="both"/>
      </w:pPr>
      <w:r>
        <w:t>Katastri</w:t>
      </w:r>
      <w:r w:rsidR="00066951">
        <w:t>üksuse</w:t>
      </w:r>
      <w:r w:rsidR="00E7464B">
        <w:t>le</w:t>
      </w:r>
      <w:r w:rsidR="00066951">
        <w:t xml:space="preserve"> </w:t>
      </w:r>
      <w:r w:rsidR="00E7464B">
        <w:t>t</w:t>
      </w:r>
      <w:r>
        <w:t xml:space="preserve">unnusega </w:t>
      </w:r>
      <w:r w:rsidRPr="00EC1206">
        <w:t>65301:002:0710</w:t>
      </w:r>
      <w:r w:rsidR="00330AAE">
        <w:t xml:space="preserve"> </w:t>
      </w:r>
      <w:r w:rsidR="00FA0F36">
        <w:t xml:space="preserve">on </w:t>
      </w:r>
      <w:r w:rsidR="00330AAE">
        <w:t>määratud sihtotstarve 100% tootmismaa</w:t>
      </w:r>
      <w:r w:rsidR="00E7464B">
        <w:t xml:space="preserve"> (</w:t>
      </w:r>
      <w:r w:rsidR="00E7464B">
        <w:rPr>
          <w:b/>
          <w:bCs/>
        </w:rPr>
        <w:t>T</w:t>
      </w:r>
      <w:r w:rsidR="00E7464B" w:rsidRPr="000F1518">
        <w:rPr>
          <w:b/>
          <w:bCs/>
        </w:rPr>
        <w:t>ootmismaa</w:t>
      </w:r>
      <w:r w:rsidR="00E7464B">
        <w:t>)</w:t>
      </w:r>
      <w:r w:rsidR="00330AAE">
        <w:t>.</w:t>
      </w:r>
      <w:r w:rsidR="00D576F3">
        <w:t xml:space="preserve"> </w:t>
      </w:r>
      <w:r w:rsidR="0041314E" w:rsidRPr="00E7464B">
        <w:t>MaaKatS</w:t>
      </w:r>
      <w:r w:rsidR="0054582B">
        <w:t xml:space="preserve"> § 18</w:t>
      </w:r>
      <w:r w:rsidR="0054582B">
        <w:rPr>
          <w:vertAlign w:val="superscript"/>
        </w:rPr>
        <w:t>1</w:t>
      </w:r>
      <w:r w:rsidR="00996D71">
        <w:t xml:space="preserve"> lg 3 kohaselt on tootmismaa tootmiseesmärgil kasutatav maa. </w:t>
      </w:r>
      <w:r w:rsidR="00461196" w:rsidRPr="00461196">
        <w:t>Tootmismaa on tootmis- ja tööstusehitiste alune ja neid ehitisi teenindav maa, sealhulga</w:t>
      </w:r>
      <w:r w:rsidR="000F1D0F">
        <w:t>s</w:t>
      </w:r>
      <w:r w:rsidR="00382F39" w:rsidRPr="00382F39">
        <w:t> jäätmekäitlusehitiste alune maa, välja arvatud jäätmehoidla maa</w:t>
      </w:r>
      <w:r w:rsidR="00382F39">
        <w:t xml:space="preserve"> (</w:t>
      </w:r>
      <w:r w:rsidR="00F055CF">
        <w:t>MaaKatS § 18</w:t>
      </w:r>
      <w:r w:rsidR="00F055CF">
        <w:rPr>
          <w:vertAlign w:val="superscript"/>
        </w:rPr>
        <w:t>1</w:t>
      </w:r>
      <w:r w:rsidR="000137F9">
        <w:t xml:space="preserve"> lg 3 p 5). </w:t>
      </w:r>
    </w:p>
    <w:p w14:paraId="5C83AF3B" w14:textId="77777777" w:rsidR="004650C6" w:rsidRDefault="004650C6" w:rsidP="004650C6">
      <w:pPr>
        <w:pStyle w:val="ListParagraph"/>
        <w:ind w:left="454"/>
        <w:jc w:val="both"/>
      </w:pPr>
    </w:p>
    <w:p w14:paraId="36303765" w14:textId="08F02A24" w:rsidR="00D42B80" w:rsidRDefault="004650C6" w:rsidP="00E25DDE">
      <w:pPr>
        <w:pStyle w:val="ListParagraph"/>
        <w:numPr>
          <w:ilvl w:val="1"/>
          <w:numId w:val="23"/>
        </w:numPr>
        <w:ind w:left="454" w:hanging="454"/>
        <w:jc w:val="both"/>
      </w:pPr>
      <w:r>
        <w:t>K</w:t>
      </w:r>
      <w:r w:rsidR="00E7464B">
        <w:t xml:space="preserve">atastriüksusele tunnusega </w:t>
      </w:r>
      <w:r w:rsidRPr="004650C6">
        <w:t>65301:002:1640</w:t>
      </w:r>
      <w:r w:rsidR="00FA0F36">
        <w:t xml:space="preserve"> on</w:t>
      </w:r>
      <w:r w:rsidR="000A376F">
        <w:t xml:space="preserve"> </w:t>
      </w:r>
      <w:r w:rsidR="00447341">
        <w:t>määratud sihtotstarve 100% jäätmehoidla maa</w:t>
      </w:r>
      <w:r w:rsidR="00FA0F36">
        <w:t xml:space="preserve"> (</w:t>
      </w:r>
      <w:r w:rsidR="00FA0F36">
        <w:rPr>
          <w:b/>
          <w:bCs/>
        </w:rPr>
        <w:t>J</w:t>
      </w:r>
      <w:r w:rsidR="00FA0F36" w:rsidRPr="00450068">
        <w:rPr>
          <w:b/>
          <w:bCs/>
        </w:rPr>
        <w:t>äätmehoidla maa</w:t>
      </w:r>
      <w:r w:rsidR="00FA0F36">
        <w:t>)</w:t>
      </w:r>
      <w:r w:rsidR="00447341">
        <w:t xml:space="preserve">. MaaKatS § </w:t>
      </w:r>
      <w:r w:rsidR="00776686">
        <w:t>18</w:t>
      </w:r>
      <w:r w:rsidR="00776686" w:rsidRPr="00450068">
        <w:rPr>
          <w:vertAlign w:val="superscript"/>
        </w:rPr>
        <w:t>1</w:t>
      </w:r>
      <w:r w:rsidR="00776686">
        <w:t xml:space="preserve"> lg 6 kohaselt on jäätmehoidla maa </w:t>
      </w:r>
      <w:r w:rsidR="0048489F">
        <w:t>tootmis- ja olmejäätmete ladestamisehitiste, sealhul</w:t>
      </w:r>
      <w:r w:rsidR="00C86342">
        <w:t>g</w:t>
      </w:r>
      <w:r w:rsidR="0048489F">
        <w:t>as prügila maa ning reovee puhastusrajatiste alune ja neid teenindav maa.</w:t>
      </w:r>
      <w:r w:rsidR="00512577">
        <w:t xml:space="preserve"> </w:t>
      </w:r>
    </w:p>
    <w:p w14:paraId="4C464DF3" w14:textId="77777777" w:rsidR="00C7703F" w:rsidRDefault="00C7703F" w:rsidP="00C7703F">
      <w:pPr>
        <w:pStyle w:val="ListParagraph"/>
        <w:ind w:left="454"/>
        <w:jc w:val="both"/>
      </w:pPr>
    </w:p>
    <w:p w14:paraId="1A932A86" w14:textId="67B956DD" w:rsidR="00792E7D" w:rsidRDefault="00512577" w:rsidP="00F330DB">
      <w:pPr>
        <w:pStyle w:val="ListParagraph"/>
        <w:numPr>
          <w:ilvl w:val="1"/>
          <w:numId w:val="23"/>
        </w:numPr>
        <w:ind w:left="454" w:hanging="454"/>
        <w:jc w:val="both"/>
      </w:pPr>
      <w:r>
        <w:t>Jäätmehoidla maal asub kontor-soojak</w:t>
      </w:r>
      <w:r w:rsidR="00B43636">
        <w:t xml:space="preserve"> (</w:t>
      </w:r>
      <w:r w:rsidR="00364FB3">
        <w:rPr>
          <w:b/>
          <w:bCs/>
        </w:rPr>
        <w:t>E</w:t>
      </w:r>
      <w:r w:rsidR="00B43636" w:rsidRPr="00450068">
        <w:rPr>
          <w:b/>
          <w:bCs/>
        </w:rPr>
        <w:t>hitis</w:t>
      </w:r>
      <w:r w:rsidR="00B43636">
        <w:t>)</w:t>
      </w:r>
      <w:r>
        <w:t>,</w:t>
      </w:r>
      <w:r w:rsidR="000A6BD2">
        <w:t xml:space="preserve"> mis teenindab</w:t>
      </w:r>
      <w:r w:rsidR="000F1D0F">
        <w:t xml:space="preserve"> oma</w:t>
      </w:r>
      <w:r w:rsidR="000A6BD2">
        <w:t xml:space="preserve"> funktsionaalsu</w:t>
      </w:r>
      <w:r w:rsidR="00450068">
        <w:t>selt tootmismaal asuvat jäätmekäitlus</w:t>
      </w:r>
      <w:r w:rsidR="00FA0F36">
        <w:t>kohta</w:t>
      </w:r>
      <w:r w:rsidR="00450068">
        <w:t xml:space="preserve"> ning on sellega vahetult seotud – ehitist kasutavad </w:t>
      </w:r>
      <w:r w:rsidR="00AD3B0E">
        <w:t xml:space="preserve">Tootmismaal asuva </w:t>
      </w:r>
      <w:r w:rsidR="00450068">
        <w:t>jäätmekäitlusehitise töötajad igapäevaselt hügieenitoiminguteks ja puhkepausideks.</w:t>
      </w:r>
      <w:r w:rsidR="00F3670B">
        <w:t xml:space="preserve"> Selgitame, et </w:t>
      </w:r>
      <w:r w:rsidR="004A6043" w:rsidRPr="004A6043">
        <w:t xml:space="preserve">pesu- ja puhkeruumid on töötervishoiu ja tööohutuse nõuete täitmiseks hädavajalikud </w:t>
      </w:r>
      <w:r w:rsidR="00FA0F36">
        <w:t>ja on sisuliselt</w:t>
      </w:r>
      <w:r w:rsidR="004A6043" w:rsidRPr="004A6043">
        <w:t xml:space="preserve"> jäätmekäitlus</w:t>
      </w:r>
      <w:r w:rsidR="00FA0F36">
        <w:t xml:space="preserve">tegevusest </w:t>
      </w:r>
      <w:r w:rsidR="00FA0F36" w:rsidRPr="004A6043">
        <w:t>lahutamatud</w:t>
      </w:r>
      <w:r w:rsidR="004A6043" w:rsidRPr="004A6043">
        <w:t>.</w:t>
      </w:r>
      <w:r w:rsidR="00FA0F36">
        <w:t xml:space="preserve"> </w:t>
      </w:r>
      <w:r w:rsidR="00AF0994">
        <w:t>T</w:t>
      </w:r>
      <w:r w:rsidR="00C7703F">
        <w:t xml:space="preserve">TOS </w:t>
      </w:r>
      <w:r w:rsidR="00935FD4">
        <w:t xml:space="preserve">§ 11 </w:t>
      </w:r>
      <w:r w:rsidR="00DD5FD3">
        <w:t xml:space="preserve">lg 3 kohaselt peab tööandja tagama tööriietust kandvatele töötajatele riietusruumi, </w:t>
      </w:r>
      <w:r w:rsidR="00F330DB" w:rsidRPr="00F330DB">
        <w:t>välitöödel töötavatele töötajatele riidekuivatusruumi ja soojaku või muu samaväärse koha.</w:t>
      </w:r>
    </w:p>
    <w:p w14:paraId="36B02152" w14:textId="77777777" w:rsidR="00C7703F" w:rsidRDefault="00C7703F" w:rsidP="00C7703F">
      <w:pPr>
        <w:pStyle w:val="ListParagraph"/>
        <w:ind w:left="454"/>
        <w:jc w:val="both"/>
      </w:pPr>
    </w:p>
    <w:p w14:paraId="3A830E09" w14:textId="284EAD46" w:rsidR="008D66C4" w:rsidRDefault="008D66C4" w:rsidP="001A2159">
      <w:pPr>
        <w:pStyle w:val="ListParagraph"/>
        <w:numPr>
          <w:ilvl w:val="1"/>
          <w:numId w:val="23"/>
        </w:numPr>
        <w:ind w:left="454" w:hanging="454"/>
        <w:jc w:val="both"/>
      </w:pPr>
      <w:r>
        <w:t>E&amp;L soovib Tootmismaa ja Jäätmehoidla maa katastriüksused liita ning hetkel on vastava taotluse menetlus</w:t>
      </w:r>
      <w:r w:rsidR="009A427A">
        <w:t xml:space="preserve"> pooleli</w:t>
      </w:r>
      <w:r>
        <w:t xml:space="preserve"> Maa- ja Ruumiametis.</w:t>
      </w:r>
      <w:r w:rsidR="003747A6">
        <w:t xml:space="preserve"> Katastriüksuste liitmisel saab ühendatud katastriüksuse sihtotstarbeks tootmismaa. E&amp;L soovib ühendatud katastriüksusele püstitada </w:t>
      </w:r>
      <w:r w:rsidR="00D92A82">
        <w:t xml:space="preserve">kontor-soojaku, mis </w:t>
      </w:r>
      <w:r w:rsidR="00F24482">
        <w:t xml:space="preserve">hakkab </w:t>
      </w:r>
      <w:r w:rsidR="00D92A82">
        <w:t>teeninda</w:t>
      </w:r>
      <w:r w:rsidR="00F24482">
        <w:t>ma</w:t>
      </w:r>
      <w:r w:rsidR="00D92A82">
        <w:t xml:space="preserve"> kinnistul asuvat jäätmekäitluskohta ja mi</w:t>
      </w:r>
      <w:r w:rsidR="00631966">
        <w:t xml:space="preserve">da </w:t>
      </w:r>
      <w:r w:rsidR="00F24482">
        <w:t xml:space="preserve">hakatakse </w:t>
      </w:r>
      <w:r w:rsidR="00631966">
        <w:t>kasutat</w:t>
      </w:r>
      <w:r w:rsidR="00F24482">
        <w:t>ama</w:t>
      </w:r>
      <w:r w:rsidR="00631966">
        <w:t xml:space="preserve"> kontorina ning töötajate vajaduseks (riiete vahetus, puhkamine, WC kasutamine</w:t>
      </w:r>
      <w:r w:rsidR="00044121">
        <w:t>, pesemine).</w:t>
      </w:r>
      <w:r w:rsidR="00D92A82">
        <w:t xml:space="preserve"> </w:t>
      </w:r>
    </w:p>
    <w:p w14:paraId="1FAC6606" w14:textId="77777777" w:rsidR="00621ED1" w:rsidRDefault="00621ED1" w:rsidP="00621ED1">
      <w:pPr>
        <w:pStyle w:val="ListParagraph"/>
        <w:ind w:left="454"/>
        <w:jc w:val="both"/>
      </w:pPr>
    </w:p>
    <w:p w14:paraId="5CB33A03" w14:textId="2C232FAE" w:rsidR="00A72257" w:rsidRPr="00E10D55" w:rsidRDefault="00C61008" w:rsidP="00A72257">
      <w:pPr>
        <w:pStyle w:val="ListParagraph"/>
        <w:numPr>
          <w:ilvl w:val="0"/>
          <w:numId w:val="23"/>
        </w:numPr>
        <w:ind w:left="426" w:hanging="426"/>
        <w:jc w:val="both"/>
        <w:rPr>
          <w:u w:val="single"/>
        </w:rPr>
      </w:pPr>
      <w:r>
        <w:rPr>
          <w:u w:val="single"/>
        </w:rPr>
        <w:t>Selgitustaotluse</w:t>
      </w:r>
      <w:r w:rsidR="001060BE">
        <w:rPr>
          <w:u w:val="single"/>
        </w:rPr>
        <w:t>d</w:t>
      </w:r>
    </w:p>
    <w:p w14:paraId="48038934" w14:textId="77777777" w:rsidR="00585EAE" w:rsidRDefault="00585EAE" w:rsidP="00585EAE">
      <w:pPr>
        <w:jc w:val="both"/>
      </w:pPr>
    </w:p>
    <w:p w14:paraId="3DFB1230" w14:textId="3492F380" w:rsidR="00EC6564" w:rsidRDefault="004734C3" w:rsidP="008A3A08">
      <w:pPr>
        <w:pStyle w:val="ListParagraph"/>
        <w:numPr>
          <w:ilvl w:val="1"/>
          <w:numId w:val="23"/>
        </w:numPr>
        <w:ind w:left="426" w:hanging="426"/>
        <w:jc w:val="both"/>
      </w:pPr>
      <w:r>
        <w:t xml:space="preserve">Arvestades, et ühendatud katastriüksuse </w:t>
      </w:r>
      <w:r w:rsidR="00797FC6">
        <w:t>sihtotstarbeks saab olema tootmismaa</w:t>
      </w:r>
      <w:r w:rsidR="00EC6564">
        <w:t xml:space="preserve"> ning et kavandatavat kontor-soojakut </w:t>
      </w:r>
      <w:r w:rsidR="00A44D74">
        <w:t xml:space="preserve">hakatakse </w:t>
      </w:r>
      <w:r w:rsidR="00EC6564">
        <w:t>kasuta</w:t>
      </w:r>
      <w:r w:rsidR="00A44D74">
        <w:t xml:space="preserve">ma </w:t>
      </w:r>
      <w:r w:rsidR="00311722">
        <w:t xml:space="preserve">jäätmekäitluskoha </w:t>
      </w:r>
      <w:r w:rsidR="009D1CFD">
        <w:t>teenindamiseks (kontor</w:t>
      </w:r>
      <w:r w:rsidR="00A44D74">
        <w:t>ina</w:t>
      </w:r>
      <w:r w:rsidR="009D1CFD">
        <w:t xml:space="preserve"> ja </w:t>
      </w:r>
      <w:r w:rsidR="009A427A">
        <w:t xml:space="preserve">jäätmekäitluskoha </w:t>
      </w:r>
      <w:r w:rsidR="009D1CFD">
        <w:t>töötajate</w:t>
      </w:r>
      <w:r w:rsidR="00A44D74">
        <w:t xml:space="preserve"> teenindamiseks</w:t>
      </w:r>
      <w:r w:rsidR="009D1CFD">
        <w:t xml:space="preserve">), siis milline on Teie hinnangul </w:t>
      </w:r>
      <w:r w:rsidR="00A44D74">
        <w:t xml:space="preserve">kavandatava kontor-soojaku </w:t>
      </w:r>
      <w:r w:rsidR="009A427A">
        <w:t>korrektne ehitise kasutamise otstarbe (sh kood)</w:t>
      </w:r>
      <w:r w:rsidR="00A44D74">
        <w:t xml:space="preserve"> </w:t>
      </w:r>
      <w:r w:rsidR="009D1CFD">
        <w:t xml:space="preserve">majandus- ja taristuministri 02.06.2015 määruse nr 51 </w:t>
      </w:r>
      <w:r w:rsidR="00CB0311">
        <w:t xml:space="preserve">„Ehitise kasutamise otstarvete loetelu“ lisa 1 </w:t>
      </w:r>
      <w:r w:rsidR="009A427A">
        <w:t>mõttes</w:t>
      </w:r>
      <w:r w:rsidR="005D06E6">
        <w:t>?</w:t>
      </w:r>
    </w:p>
    <w:p w14:paraId="2F3352EE" w14:textId="77777777" w:rsidR="005D06E6" w:rsidRDefault="005D06E6" w:rsidP="005D06E6">
      <w:pPr>
        <w:pStyle w:val="ListParagraph"/>
        <w:ind w:left="426"/>
        <w:jc w:val="both"/>
      </w:pPr>
    </w:p>
    <w:p w14:paraId="0BB97CBB" w14:textId="17425A93" w:rsidR="005D06E6" w:rsidRDefault="005D06E6" w:rsidP="008A3A08">
      <w:pPr>
        <w:pStyle w:val="ListParagraph"/>
        <w:numPr>
          <w:ilvl w:val="1"/>
          <w:numId w:val="23"/>
        </w:numPr>
        <w:ind w:left="426" w:hanging="426"/>
        <w:jc w:val="both"/>
      </w:pPr>
      <w:r>
        <w:t xml:space="preserve">Kas </w:t>
      </w:r>
      <w:r w:rsidR="00FA476F">
        <w:t>kontor-soojaku</w:t>
      </w:r>
      <w:r w:rsidR="00421002">
        <w:t xml:space="preserve"> (arvestades eelnevalt kirjeldatud kavandatava kontor-soojaku kasutamise otstarvet)</w:t>
      </w:r>
      <w:r w:rsidR="00FA476F">
        <w:t xml:space="preserve"> püstitamine </w:t>
      </w:r>
      <w:r w:rsidR="00421002">
        <w:t>tootmismaa sihtotstarbega katastriüksusele on õiguspärane?</w:t>
      </w:r>
    </w:p>
    <w:p w14:paraId="6B1B0FB7" w14:textId="77777777" w:rsidR="00421002" w:rsidRDefault="00421002" w:rsidP="00421002">
      <w:pPr>
        <w:pStyle w:val="ListParagraph"/>
        <w:ind w:left="454"/>
        <w:jc w:val="both"/>
      </w:pPr>
    </w:p>
    <w:p w14:paraId="374506F7" w14:textId="34375C6E" w:rsidR="00421002" w:rsidRDefault="00421002" w:rsidP="002F1569">
      <w:pPr>
        <w:pStyle w:val="ListParagraph"/>
        <w:numPr>
          <w:ilvl w:val="1"/>
          <w:numId w:val="23"/>
        </w:numPr>
        <w:ind w:left="454" w:hanging="454"/>
        <w:jc w:val="both"/>
      </w:pPr>
      <w:r>
        <w:t>Palume vastata mõlemale küsimusele eraldi.</w:t>
      </w:r>
    </w:p>
    <w:p w14:paraId="30F4DCED" w14:textId="77777777" w:rsidR="00421002" w:rsidRDefault="00421002" w:rsidP="00421002">
      <w:pPr>
        <w:pStyle w:val="ListParagraph"/>
        <w:ind w:left="454"/>
        <w:jc w:val="both"/>
      </w:pPr>
    </w:p>
    <w:p w14:paraId="0FD9C68A" w14:textId="4D0E7696" w:rsidR="00640610" w:rsidRDefault="004B7DBC" w:rsidP="002F1569">
      <w:pPr>
        <w:pStyle w:val="ListParagraph"/>
        <w:numPr>
          <w:ilvl w:val="1"/>
          <w:numId w:val="23"/>
        </w:numPr>
        <w:ind w:left="454" w:hanging="454"/>
        <w:jc w:val="both"/>
      </w:pPr>
      <w:r>
        <w:t xml:space="preserve">Kui selgitustaotlusele </w:t>
      </w:r>
      <w:r w:rsidR="00421002">
        <w:t xml:space="preserve">vajab </w:t>
      </w:r>
      <w:r>
        <w:t>lisainformatsiooni, oleme igakülgselt valmis seda andma</w:t>
      </w:r>
      <w:r w:rsidR="00D15A38">
        <w:t>.</w:t>
      </w:r>
    </w:p>
    <w:p w14:paraId="5F5DD7A6" w14:textId="77777777" w:rsidR="002F1569" w:rsidRDefault="002F1569" w:rsidP="002F1569">
      <w:pPr>
        <w:pStyle w:val="Default"/>
        <w:jc w:val="both"/>
      </w:pPr>
    </w:p>
    <w:p w14:paraId="54E9AD11" w14:textId="77777777" w:rsidR="00421002" w:rsidRDefault="00421002" w:rsidP="002F1569">
      <w:pPr>
        <w:pStyle w:val="Default"/>
        <w:jc w:val="both"/>
      </w:pPr>
    </w:p>
    <w:p w14:paraId="7CC764F0" w14:textId="77777777" w:rsidR="00421002" w:rsidRDefault="00421002" w:rsidP="002F1569">
      <w:pPr>
        <w:pStyle w:val="Default"/>
        <w:jc w:val="both"/>
      </w:pPr>
    </w:p>
    <w:p w14:paraId="0C04D514" w14:textId="77777777" w:rsidR="00421002" w:rsidRPr="00BA24E5" w:rsidRDefault="00421002" w:rsidP="002F1569">
      <w:pPr>
        <w:pStyle w:val="Default"/>
        <w:jc w:val="both"/>
      </w:pPr>
    </w:p>
    <w:p w14:paraId="2E26EB79" w14:textId="77777777" w:rsidR="002F1569" w:rsidRPr="00BA24E5" w:rsidRDefault="002F1569" w:rsidP="002F1569">
      <w:pPr>
        <w:autoSpaceDE w:val="0"/>
        <w:autoSpaceDN w:val="0"/>
        <w:adjustRightInd w:val="0"/>
        <w:rPr>
          <w:szCs w:val="24"/>
        </w:rPr>
      </w:pPr>
      <w:r w:rsidRPr="00BA24E5">
        <w:rPr>
          <w:szCs w:val="24"/>
        </w:rPr>
        <w:t>Lugupidamisega,</w:t>
      </w:r>
    </w:p>
    <w:p w14:paraId="26245793" w14:textId="77777777" w:rsidR="002F1569" w:rsidRPr="00BA24E5" w:rsidRDefault="002F1569" w:rsidP="002F1569">
      <w:pPr>
        <w:autoSpaceDE w:val="0"/>
        <w:autoSpaceDN w:val="0"/>
        <w:adjustRightInd w:val="0"/>
        <w:rPr>
          <w:szCs w:val="24"/>
        </w:rPr>
      </w:pPr>
    </w:p>
    <w:p w14:paraId="5B407B57" w14:textId="77777777" w:rsidR="002F1569" w:rsidRPr="00BA24E5" w:rsidRDefault="002F1569" w:rsidP="002F1569">
      <w:pPr>
        <w:autoSpaceDE w:val="0"/>
        <w:autoSpaceDN w:val="0"/>
        <w:adjustRightInd w:val="0"/>
        <w:rPr>
          <w:szCs w:val="24"/>
        </w:rPr>
      </w:pPr>
    </w:p>
    <w:p w14:paraId="53C8A9BF" w14:textId="77777777" w:rsidR="002F1569" w:rsidRPr="00BA24E5" w:rsidRDefault="002F1569" w:rsidP="002F1569">
      <w:pPr>
        <w:tabs>
          <w:tab w:val="left" w:pos="5490"/>
        </w:tabs>
        <w:autoSpaceDE w:val="0"/>
        <w:autoSpaceDN w:val="0"/>
        <w:adjustRightInd w:val="0"/>
        <w:rPr>
          <w:szCs w:val="24"/>
        </w:rPr>
      </w:pPr>
      <w:r w:rsidRPr="00BA24E5">
        <w:rPr>
          <w:szCs w:val="24"/>
        </w:rPr>
        <w:t>/allkirjastatud digitaalselt/</w:t>
      </w:r>
      <w:r w:rsidRPr="00BA24E5">
        <w:rPr>
          <w:szCs w:val="24"/>
        </w:rPr>
        <w:tab/>
      </w:r>
    </w:p>
    <w:p w14:paraId="5424E8DD" w14:textId="77777777" w:rsidR="002F1569" w:rsidRPr="00BA24E5" w:rsidRDefault="002F1569" w:rsidP="002F156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Janis Lorenz</w:t>
      </w:r>
    </w:p>
    <w:p w14:paraId="27065661" w14:textId="77777777" w:rsidR="002F1569" w:rsidRPr="00BA24E5" w:rsidRDefault="002F1569" w:rsidP="002F1569">
      <w:pPr>
        <w:autoSpaceDE w:val="0"/>
        <w:autoSpaceDN w:val="0"/>
        <w:adjustRightInd w:val="0"/>
        <w:rPr>
          <w:szCs w:val="24"/>
        </w:rPr>
      </w:pPr>
      <w:r w:rsidRPr="00BA24E5">
        <w:rPr>
          <w:szCs w:val="24"/>
        </w:rPr>
        <w:t>juhatuse liige</w:t>
      </w:r>
    </w:p>
    <w:p w14:paraId="392C96E3" w14:textId="32E10A8D" w:rsidR="002F1569" w:rsidRPr="00BA24E5" w:rsidRDefault="002F1569" w:rsidP="002F1569">
      <w:pPr>
        <w:autoSpaceDE w:val="0"/>
        <w:autoSpaceDN w:val="0"/>
        <w:adjustRightInd w:val="0"/>
        <w:rPr>
          <w:szCs w:val="24"/>
        </w:rPr>
      </w:pPr>
      <w:r w:rsidRPr="00BA24E5">
        <w:rPr>
          <w:szCs w:val="24"/>
        </w:rPr>
        <w:t>E</w:t>
      </w:r>
      <w:r>
        <w:rPr>
          <w:szCs w:val="24"/>
        </w:rPr>
        <w:t>pler &amp; Lorenz</w:t>
      </w:r>
      <w:r w:rsidR="00070BFC">
        <w:rPr>
          <w:szCs w:val="24"/>
        </w:rPr>
        <w:t xml:space="preserve"> OÜ</w:t>
      </w:r>
    </w:p>
    <w:p w14:paraId="7EA55F86" w14:textId="77777777" w:rsidR="002F1569" w:rsidRPr="00BA24E5" w:rsidRDefault="002F1569" w:rsidP="002F1569">
      <w:pPr>
        <w:rPr>
          <w:szCs w:val="24"/>
        </w:rPr>
      </w:pPr>
      <w:bookmarkStart w:id="0" w:name="_GoBack"/>
      <w:bookmarkEnd w:id="0"/>
    </w:p>
    <w:sectPr w:rsidR="002F1569" w:rsidRPr="00BA24E5" w:rsidSect="00DF429E">
      <w:headerReference w:type="default" r:id="rId13"/>
      <w:footerReference w:type="default" r:id="rId14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B834" w14:textId="77777777" w:rsidR="00E71245" w:rsidRDefault="00E71245" w:rsidP="00DF4A0B">
      <w:pPr>
        <w:pStyle w:val="BodyText2"/>
      </w:pPr>
      <w:r>
        <w:separator/>
      </w:r>
    </w:p>
  </w:endnote>
  <w:endnote w:type="continuationSeparator" w:id="0">
    <w:p w14:paraId="00274E75" w14:textId="77777777" w:rsidR="00E71245" w:rsidRDefault="00E71245" w:rsidP="00DF4A0B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8FD3" w14:textId="1A496AE0" w:rsidR="003F3C28" w:rsidRDefault="003F3C28" w:rsidP="003F3C28">
    <w:pPr>
      <w:pStyle w:val="Style2"/>
      <w:widowControl/>
      <w:jc w:val="center"/>
      <w:rPr>
        <w:rStyle w:val="FontStyle12"/>
        <w:rFonts w:ascii="Arial" w:eastAsia="Arial Unicode MS" w:hAnsi="Arial" w:cs="Arial"/>
        <w:b/>
        <w:color w:val="FF6600"/>
        <w:sz w:val="16"/>
        <w:szCs w:val="16"/>
      </w:rPr>
    </w:pPr>
    <w:r>
      <w:tab/>
    </w:r>
  </w:p>
  <w:p w14:paraId="52156CD7" w14:textId="41761FDF" w:rsidR="003F3C28" w:rsidRPr="002F4CFE" w:rsidRDefault="003F3C28" w:rsidP="003F3C28">
    <w:pPr>
      <w:pStyle w:val="Style2"/>
      <w:widowControl/>
      <w:jc w:val="center"/>
      <w:rPr>
        <w:rStyle w:val="FontStyle12"/>
        <w:rFonts w:ascii="Arial" w:eastAsia="Arial Unicode MS" w:hAnsi="Arial" w:cs="Arial"/>
        <w:b/>
        <w:color w:val="FF6600"/>
        <w:sz w:val="16"/>
        <w:szCs w:val="16"/>
      </w:rPr>
    </w:pPr>
  </w:p>
  <w:p w14:paraId="2065078A" w14:textId="0D95D77D" w:rsidR="00BD63C7" w:rsidRDefault="003F3C28" w:rsidP="00CC27AB">
    <w:pPr>
      <w:pStyle w:val="Footer"/>
      <w:pBdr>
        <w:bottom w:val="single" w:sz="4" w:space="1" w:color="auto"/>
      </w:pBdr>
      <w:tabs>
        <w:tab w:val="clear" w:pos="4536"/>
        <w:tab w:val="clear" w:pos="9072"/>
        <w:tab w:val="left" w:pos="3631"/>
      </w:tabs>
      <w:jc w:val="center"/>
    </w:pPr>
    <w:r w:rsidRPr="002F4CFE">
      <w:rPr>
        <w:rStyle w:val="FontStyle12"/>
        <w:rFonts w:ascii="Arial" w:eastAsia="Arial Unicode MS" w:hAnsi="Arial" w:cs="Arial"/>
        <w:b/>
        <w:color w:val="FF6600"/>
        <w:sz w:val="16"/>
        <w:szCs w:val="16"/>
      </w:rPr>
      <w:t>KESKKONNASÕBRALIKULT KOOS</w:t>
    </w:r>
  </w:p>
  <w:tbl>
    <w:tblPr>
      <w:tblW w:w="9795" w:type="dxa"/>
      <w:tblInd w:w="-176" w:type="dxa"/>
      <w:tblLook w:val="01E0" w:firstRow="1" w:lastRow="1" w:firstColumn="1" w:lastColumn="1" w:noHBand="0" w:noVBand="0"/>
    </w:tblPr>
    <w:tblGrid>
      <w:gridCol w:w="2046"/>
      <w:gridCol w:w="2241"/>
      <w:gridCol w:w="2567"/>
      <w:gridCol w:w="1950"/>
      <w:gridCol w:w="991"/>
    </w:tblGrid>
    <w:tr w:rsidR="00246590" w:rsidRPr="00DF429E" w14:paraId="31C747BC" w14:textId="77777777" w:rsidTr="00070BFC">
      <w:tc>
        <w:tcPr>
          <w:tcW w:w="2046" w:type="dxa"/>
        </w:tcPr>
        <w:p w14:paraId="5EDF0110" w14:textId="7E80CAB2" w:rsidR="00246590" w:rsidRPr="00DF429E" w:rsidRDefault="009F0A31" w:rsidP="00DF429E">
          <w:pPr>
            <w:pStyle w:val="Footer"/>
            <w:tabs>
              <w:tab w:val="center" w:pos="4395"/>
              <w:tab w:val="right" w:pos="8505"/>
            </w:tabs>
            <w:jc w:val="center"/>
            <w:rPr>
              <w:rFonts w:ascii="Agency FB" w:eastAsia="Arial Unicode MS" w:hAnsi="Agency FB" w:cs="Tahoma"/>
              <w:sz w:val="16"/>
              <w:szCs w:val="16"/>
            </w:rPr>
          </w:pPr>
          <w:r w:rsidRPr="00771578">
            <w:rPr>
              <w:noProof/>
              <w:lang w:eastAsia="et-EE"/>
            </w:rPr>
            <w:drawing>
              <wp:inline distT="0" distB="0" distL="0" distR="0" wp14:anchorId="134A4407" wp14:editId="5163D8CB">
                <wp:extent cx="1162050" cy="542925"/>
                <wp:effectExtent l="0" t="0" r="0" b="0"/>
                <wp:docPr id="2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2C38AB0A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Style w:val="FontStyle12"/>
              <w:rFonts w:eastAsia="Arial Unicode MS"/>
            </w:rPr>
          </w:pPr>
        </w:p>
        <w:p w14:paraId="15066B83" w14:textId="13FD91A6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F429E">
            <w:rPr>
              <w:rFonts w:ascii="Arial" w:eastAsia="Arial Unicode MS" w:hAnsi="Arial" w:cs="Arial"/>
              <w:sz w:val="18"/>
              <w:szCs w:val="18"/>
            </w:rPr>
            <w:t>EPLER &amp; LORENZ</w:t>
          </w:r>
          <w:r w:rsidR="00070BFC">
            <w:rPr>
              <w:rFonts w:ascii="Arial" w:eastAsia="Arial Unicode MS" w:hAnsi="Arial" w:cs="Arial"/>
              <w:sz w:val="18"/>
              <w:szCs w:val="18"/>
            </w:rPr>
            <w:t xml:space="preserve"> OÜ</w:t>
          </w:r>
        </w:p>
        <w:p w14:paraId="32574201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F429E">
            <w:rPr>
              <w:rFonts w:ascii="Arial" w:eastAsia="Arial Unicode MS" w:hAnsi="Arial" w:cs="Arial"/>
              <w:sz w:val="18"/>
              <w:szCs w:val="18"/>
            </w:rPr>
            <w:t>Ravila 75A</w:t>
          </w:r>
        </w:p>
        <w:p w14:paraId="588BE9CB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>
            <w:rPr>
              <w:rFonts w:ascii="Arial" w:eastAsia="Arial Unicode MS" w:hAnsi="Arial" w:cs="Arial"/>
              <w:sz w:val="18"/>
              <w:szCs w:val="18"/>
              <w:lang w:val="fi-FI"/>
            </w:rPr>
            <w:t>50411</w:t>
          </w:r>
          <w:r w:rsidRPr="00DF429E">
            <w:rPr>
              <w:rFonts w:ascii="Arial" w:eastAsia="Arial Unicode MS" w:hAnsi="Arial" w:cs="Arial"/>
              <w:sz w:val="18"/>
              <w:szCs w:val="18"/>
              <w:lang w:val="fi-FI"/>
            </w:rPr>
            <w:t xml:space="preserve"> Tartu, Eesti</w:t>
          </w:r>
        </w:p>
      </w:tc>
      <w:tc>
        <w:tcPr>
          <w:tcW w:w="2567" w:type="dxa"/>
        </w:tcPr>
        <w:p w14:paraId="0A94EAE3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Style w:val="FontStyle12"/>
              <w:rFonts w:eastAsia="Arial Unicode MS"/>
            </w:rPr>
          </w:pPr>
        </w:p>
        <w:p w14:paraId="0E03CDA6" w14:textId="77777777" w:rsidR="00246590" w:rsidRPr="00DF429E" w:rsidRDefault="00246590" w:rsidP="00246590">
          <w:pPr>
            <w:pStyle w:val="Footer"/>
            <w:tabs>
              <w:tab w:val="clear" w:pos="4536"/>
              <w:tab w:val="clear" w:pos="9072"/>
              <w:tab w:val="right" w:pos="2981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F429E">
            <w:rPr>
              <w:rFonts w:ascii="Arial" w:eastAsia="Arial Unicode MS" w:hAnsi="Arial" w:cs="Arial"/>
              <w:sz w:val="18"/>
              <w:szCs w:val="18"/>
            </w:rPr>
            <w:t>Tel.    + 372 742 1398</w:t>
          </w:r>
          <w:r>
            <w:rPr>
              <w:rFonts w:ascii="Arial" w:eastAsia="Arial Unicode MS" w:hAnsi="Arial" w:cs="Arial"/>
              <w:sz w:val="18"/>
              <w:szCs w:val="18"/>
            </w:rPr>
            <w:tab/>
          </w:r>
        </w:p>
        <w:p w14:paraId="42F52236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F429E">
            <w:rPr>
              <w:rFonts w:ascii="Arial" w:eastAsia="Arial Unicode MS" w:hAnsi="Arial" w:cs="Arial"/>
              <w:sz w:val="18"/>
              <w:szCs w:val="18"/>
            </w:rPr>
            <w:t>Faks  + 372 742 2780</w:t>
          </w:r>
        </w:p>
        <w:p w14:paraId="512E4157" w14:textId="77777777" w:rsidR="00246590" w:rsidRPr="00DF429E" w:rsidRDefault="00246590" w:rsidP="00CC395A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C64D2">
            <w:rPr>
              <w:rFonts w:ascii="Arial" w:eastAsia="Arial Unicode MS" w:hAnsi="Arial" w:cs="Arial"/>
              <w:sz w:val="18"/>
              <w:szCs w:val="18"/>
              <w:lang w:val="de-AT"/>
            </w:rPr>
            <w:t xml:space="preserve">e-mail: </w:t>
          </w:r>
          <w:hyperlink r:id="rId2" w:history="1">
            <w:r w:rsidRPr="00DC64D2">
              <w:rPr>
                <w:rStyle w:val="Hyperlink"/>
                <w:rFonts w:ascii="Arial" w:eastAsia="Arial Unicode MS" w:hAnsi="Arial" w:cs="Arial"/>
                <w:sz w:val="18"/>
                <w:szCs w:val="18"/>
                <w:lang w:val="de-AT"/>
              </w:rPr>
              <w:t>info@epler-lorenz.ee</w:t>
            </w:r>
          </w:hyperlink>
          <w:r w:rsidRPr="00DF429E">
            <w:rPr>
              <w:rFonts w:ascii="Arial" w:eastAsia="Arial Unicode MS" w:hAnsi="Arial" w:cs="Arial"/>
              <w:sz w:val="18"/>
              <w:szCs w:val="18"/>
            </w:rPr>
            <w:tab/>
            <w:t xml:space="preserve">                                                                   </w:t>
          </w:r>
        </w:p>
      </w:tc>
      <w:tc>
        <w:tcPr>
          <w:tcW w:w="1950" w:type="dxa"/>
        </w:tcPr>
        <w:p w14:paraId="768D8AA2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Style w:val="FontStyle12"/>
              <w:rFonts w:eastAsia="Arial Unicode MS"/>
            </w:rPr>
          </w:pPr>
        </w:p>
        <w:p w14:paraId="2F0C5580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F429E">
            <w:rPr>
              <w:rFonts w:ascii="Arial" w:eastAsia="Arial Unicode MS" w:hAnsi="Arial" w:cs="Arial"/>
              <w:sz w:val="18"/>
              <w:szCs w:val="18"/>
            </w:rPr>
            <w:t>Reg.nr.    10136864</w:t>
          </w:r>
        </w:p>
        <w:p w14:paraId="0738D1AA" w14:textId="77777777" w:rsidR="00246590" w:rsidRPr="00DF429E" w:rsidRDefault="00246590" w:rsidP="00DF429E">
          <w:pPr>
            <w:pStyle w:val="Footer"/>
            <w:tabs>
              <w:tab w:val="center" w:pos="4395"/>
              <w:tab w:val="right" w:pos="8505"/>
            </w:tabs>
            <w:rPr>
              <w:rFonts w:ascii="Arial" w:eastAsia="Arial Unicode MS" w:hAnsi="Arial" w:cs="Arial"/>
              <w:sz w:val="18"/>
              <w:szCs w:val="18"/>
            </w:rPr>
          </w:pPr>
          <w:r w:rsidRPr="00DF429E">
            <w:rPr>
              <w:rFonts w:ascii="Arial" w:eastAsia="Arial Unicode MS" w:hAnsi="Arial" w:cs="Arial"/>
              <w:sz w:val="18"/>
              <w:szCs w:val="18"/>
            </w:rPr>
            <w:t>KMKR nr. EE100015810</w:t>
          </w:r>
        </w:p>
      </w:tc>
      <w:tc>
        <w:tcPr>
          <w:tcW w:w="991" w:type="dxa"/>
        </w:tcPr>
        <w:p w14:paraId="29D02925" w14:textId="767F6ABE" w:rsidR="00246590" w:rsidRPr="00DF429E" w:rsidRDefault="009F0A31" w:rsidP="00DF429E">
          <w:pPr>
            <w:pStyle w:val="Footer"/>
            <w:tabs>
              <w:tab w:val="center" w:pos="4395"/>
              <w:tab w:val="right" w:pos="8505"/>
            </w:tabs>
            <w:rPr>
              <w:rStyle w:val="FontStyle12"/>
              <w:rFonts w:eastAsia="Arial Unicode MS"/>
            </w:rPr>
          </w:pPr>
          <w:r w:rsidRPr="00771578">
            <w:rPr>
              <w:noProof/>
              <w:lang w:eastAsia="et-EE"/>
            </w:rPr>
            <w:drawing>
              <wp:inline distT="0" distB="0" distL="0" distR="0" wp14:anchorId="23208601" wp14:editId="6074A8DF">
                <wp:extent cx="342900" cy="581025"/>
                <wp:effectExtent l="0" t="0" r="0" b="0"/>
                <wp:docPr id="3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17C23A" w14:textId="77777777" w:rsidR="00BD63C7" w:rsidRDefault="00BD63C7" w:rsidP="00112E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78C12" w14:textId="77777777" w:rsidR="00E71245" w:rsidRDefault="00E71245" w:rsidP="00DF4A0B">
      <w:pPr>
        <w:pStyle w:val="BodyText2"/>
      </w:pPr>
      <w:r>
        <w:separator/>
      </w:r>
    </w:p>
  </w:footnote>
  <w:footnote w:type="continuationSeparator" w:id="0">
    <w:p w14:paraId="729BBD2E" w14:textId="77777777" w:rsidR="00E71245" w:rsidRDefault="00E71245" w:rsidP="00DF4A0B">
      <w:pPr>
        <w:pStyle w:val="BodyText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478F" w14:textId="767A4994" w:rsidR="00BD63C7" w:rsidRDefault="00070BFC" w:rsidP="003D1DC4">
    <w:pPr>
      <w:pStyle w:val="Header"/>
      <w:ind w:firstLine="2832"/>
    </w:pPr>
    <w:r w:rsidRPr="00070BFC">
      <w:rPr>
        <w:noProof/>
        <w:lang w:eastAsia="et-EE"/>
      </w:rPr>
      <w:drawing>
        <wp:inline distT="0" distB="0" distL="0" distR="0" wp14:anchorId="7062F30E" wp14:editId="51BFCE55">
          <wp:extent cx="1712621" cy="738421"/>
          <wp:effectExtent l="0" t="0" r="1905" b="5080"/>
          <wp:docPr id="4" name="Picture 4" descr="D:\Dokumendid\Epler &amp; Lorenz\Reklaam\epler&amp;lorenz_logo 20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did\Epler &amp; Lorenz\Reklaam\epler&amp;lorenz_logo 20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552" cy="75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34DB9"/>
    <w:multiLevelType w:val="hybridMultilevel"/>
    <w:tmpl w:val="7A185C0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CCF"/>
    <w:multiLevelType w:val="hybridMultilevel"/>
    <w:tmpl w:val="8D3A6A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7A3"/>
    <w:multiLevelType w:val="hybridMultilevel"/>
    <w:tmpl w:val="63C03B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77CA"/>
    <w:multiLevelType w:val="hybridMultilevel"/>
    <w:tmpl w:val="C22A4484"/>
    <w:lvl w:ilvl="0" w:tplc="5D98F89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0" w:hanging="360"/>
      </w:pPr>
    </w:lvl>
    <w:lvl w:ilvl="2" w:tplc="0425001B" w:tentative="1">
      <w:start w:val="1"/>
      <w:numFmt w:val="lowerRoman"/>
      <w:lvlText w:val="%3."/>
      <w:lvlJc w:val="right"/>
      <w:pPr>
        <w:ind w:left="1810" w:hanging="180"/>
      </w:pPr>
    </w:lvl>
    <w:lvl w:ilvl="3" w:tplc="0425000F" w:tentative="1">
      <w:start w:val="1"/>
      <w:numFmt w:val="decimal"/>
      <w:lvlText w:val="%4."/>
      <w:lvlJc w:val="left"/>
      <w:pPr>
        <w:ind w:left="2530" w:hanging="360"/>
      </w:pPr>
    </w:lvl>
    <w:lvl w:ilvl="4" w:tplc="04250019" w:tentative="1">
      <w:start w:val="1"/>
      <w:numFmt w:val="lowerLetter"/>
      <w:lvlText w:val="%5."/>
      <w:lvlJc w:val="left"/>
      <w:pPr>
        <w:ind w:left="3250" w:hanging="360"/>
      </w:pPr>
    </w:lvl>
    <w:lvl w:ilvl="5" w:tplc="0425001B" w:tentative="1">
      <w:start w:val="1"/>
      <w:numFmt w:val="lowerRoman"/>
      <w:lvlText w:val="%6."/>
      <w:lvlJc w:val="right"/>
      <w:pPr>
        <w:ind w:left="3970" w:hanging="180"/>
      </w:pPr>
    </w:lvl>
    <w:lvl w:ilvl="6" w:tplc="0425000F" w:tentative="1">
      <w:start w:val="1"/>
      <w:numFmt w:val="decimal"/>
      <w:lvlText w:val="%7."/>
      <w:lvlJc w:val="left"/>
      <w:pPr>
        <w:ind w:left="4690" w:hanging="360"/>
      </w:pPr>
    </w:lvl>
    <w:lvl w:ilvl="7" w:tplc="04250019" w:tentative="1">
      <w:start w:val="1"/>
      <w:numFmt w:val="lowerLetter"/>
      <w:lvlText w:val="%8."/>
      <w:lvlJc w:val="left"/>
      <w:pPr>
        <w:ind w:left="5410" w:hanging="360"/>
      </w:pPr>
    </w:lvl>
    <w:lvl w:ilvl="8" w:tplc="042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17A55983"/>
    <w:multiLevelType w:val="multilevel"/>
    <w:tmpl w:val="D560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0D603D"/>
    <w:multiLevelType w:val="multilevel"/>
    <w:tmpl w:val="F22C3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73E86"/>
    <w:multiLevelType w:val="multilevel"/>
    <w:tmpl w:val="C0FC1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AB0FB7"/>
    <w:multiLevelType w:val="hybridMultilevel"/>
    <w:tmpl w:val="63C03B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7083"/>
    <w:multiLevelType w:val="hybridMultilevel"/>
    <w:tmpl w:val="3806B3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D3FBB"/>
    <w:multiLevelType w:val="hybridMultilevel"/>
    <w:tmpl w:val="747A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E18CD"/>
    <w:multiLevelType w:val="hybridMultilevel"/>
    <w:tmpl w:val="E30607EE"/>
    <w:lvl w:ilvl="0" w:tplc="386A89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38F182B"/>
    <w:multiLevelType w:val="multilevel"/>
    <w:tmpl w:val="3334A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7995D62"/>
    <w:multiLevelType w:val="multilevel"/>
    <w:tmpl w:val="DFFA35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6A1B49"/>
    <w:multiLevelType w:val="hybridMultilevel"/>
    <w:tmpl w:val="FEFA7C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012E1"/>
    <w:multiLevelType w:val="hybridMultilevel"/>
    <w:tmpl w:val="B880BBE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5686"/>
    <w:multiLevelType w:val="hybridMultilevel"/>
    <w:tmpl w:val="242E78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7E16"/>
    <w:multiLevelType w:val="hybridMultilevel"/>
    <w:tmpl w:val="0D4ED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0D5"/>
    <w:multiLevelType w:val="hybridMultilevel"/>
    <w:tmpl w:val="0FA6A92E"/>
    <w:lvl w:ilvl="0" w:tplc="72163D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07125F"/>
    <w:multiLevelType w:val="hybridMultilevel"/>
    <w:tmpl w:val="CAA848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54CA6"/>
    <w:multiLevelType w:val="hybridMultilevel"/>
    <w:tmpl w:val="9D1236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4775D"/>
    <w:multiLevelType w:val="hybridMultilevel"/>
    <w:tmpl w:val="AB1003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81210"/>
    <w:multiLevelType w:val="hybridMultilevel"/>
    <w:tmpl w:val="57E0B6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E0B03"/>
    <w:multiLevelType w:val="hybridMultilevel"/>
    <w:tmpl w:val="6AD27BB2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13"/>
  </w:num>
  <w:num w:numId="7">
    <w:abstractNumId w:val="16"/>
  </w:num>
  <w:num w:numId="8">
    <w:abstractNumId w:val="23"/>
  </w:num>
  <w:num w:numId="9">
    <w:abstractNumId w:val="22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9"/>
  </w:num>
  <w:num w:numId="15">
    <w:abstractNumId w:val="19"/>
  </w:num>
  <w:num w:numId="16">
    <w:abstractNumId w:val="17"/>
  </w:num>
  <w:num w:numId="17">
    <w:abstractNumId w:val="2"/>
  </w:num>
  <w:num w:numId="18">
    <w:abstractNumId w:val="20"/>
  </w:num>
  <w:num w:numId="19">
    <w:abstractNumId w:val="11"/>
  </w:num>
  <w:num w:numId="20">
    <w:abstractNumId w:val="10"/>
  </w:num>
  <w:num w:numId="21">
    <w:abstractNumId w:val="5"/>
  </w:num>
  <w:num w:numId="22">
    <w:abstractNumId w:val="1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FE"/>
    <w:rsid w:val="0000212D"/>
    <w:rsid w:val="00006DE8"/>
    <w:rsid w:val="00010D83"/>
    <w:rsid w:val="00012BFA"/>
    <w:rsid w:val="000137F9"/>
    <w:rsid w:val="00013EB9"/>
    <w:rsid w:val="000147D7"/>
    <w:rsid w:val="000147F3"/>
    <w:rsid w:val="00021973"/>
    <w:rsid w:val="00022EA1"/>
    <w:rsid w:val="00023324"/>
    <w:rsid w:val="00025EB4"/>
    <w:rsid w:val="00042C3A"/>
    <w:rsid w:val="00043BDF"/>
    <w:rsid w:val="00044121"/>
    <w:rsid w:val="000450D0"/>
    <w:rsid w:val="00046D1E"/>
    <w:rsid w:val="00046DA2"/>
    <w:rsid w:val="00051158"/>
    <w:rsid w:val="00052459"/>
    <w:rsid w:val="0005487C"/>
    <w:rsid w:val="000556CF"/>
    <w:rsid w:val="0005729F"/>
    <w:rsid w:val="00061C8B"/>
    <w:rsid w:val="00065D2A"/>
    <w:rsid w:val="000664CD"/>
    <w:rsid w:val="00066951"/>
    <w:rsid w:val="00070BFC"/>
    <w:rsid w:val="000746AA"/>
    <w:rsid w:val="000758C9"/>
    <w:rsid w:val="0008014F"/>
    <w:rsid w:val="000812EB"/>
    <w:rsid w:val="00082465"/>
    <w:rsid w:val="00086B4F"/>
    <w:rsid w:val="00086C12"/>
    <w:rsid w:val="0008753D"/>
    <w:rsid w:val="00087A60"/>
    <w:rsid w:val="00087F45"/>
    <w:rsid w:val="000903DD"/>
    <w:rsid w:val="00090CD4"/>
    <w:rsid w:val="00092698"/>
    <w:rsid w:val="0009487D"/>
    <w:rsid w:val="000968F9"/>
    <w:rsid w:val="000A2A87"/>
    <w:rsid w:val="000A376F"/>
    <w:rsid w:val="000A60BF"/>
    <w:rsid w:val="000A6BD2"/>
    <w:rsid w:val="000A7938"/>
    <w:rsid w:val="000A7C40"/>
    <w:rsid w:val="000B1A32"/>
    <w:rsid w:val="000B41D6"/>
    <w:rsid w:val="000B52EB"/>
    <w:rsid w:val="000C2638"/>
    <w:rsid w:val="000C27BD"/>
    <w:rsid w:val="000C3EFF"/>
    <w:rsid w:val="000C48A0"/>
    <w:rsid w:val="000C4A66"/>
    <w:rsid w:val="000D0971"/>
    <w:rsid w:val="000F1518"/>
    <w:rsid w:val="000F1D0F"/>
    <w:rsid w:val="000F302D"/>
    <w:rsid w:val="000F603E"/>
    <w:rsid w:val="00103BF6"/>
    <w:rsid w:val="00103FB0"/>
    <w:rsid w:val="00104AD6"/>
    <w:rsid w:val="001060BE"/>
    <w:rsid w:val="0011007C"/>
    <w:rsid w:val="00110DC1"/>
    <w:rsid w:val="00111282"/>
    <w:rsid w:val="00112352"/>
    <w:rsid w:val="00112786"/>
    <w:rsid w:val="00112D08"/>
    <w:rsid w:val="00112E71"/>
    <w:rsid w:val="00116CCA"/>
    <w:rsid w:val="00120364"/>
    <w:rsid w:val="0012286E"/>
    <w:rsid w:val="00124436"/>
    <w:rsid w:val="00127489"/>
    <w:rsid w:val="0013005F"/>
    <w:rsid w:val="001356DD"/>
    <w:rsid w:val="00136907"/>
    <w:rsid w:val="00137DDD"/>
    <w:rsid w:val="001405A3"/>
    <w:rsid w:val="00141AE3"/>
    <w:rsid w:val="00141EA2"/>
    <w:rsid w:val="00142E08"/>
    <w:rsid w:val="00143880"/>
    <w:rsid w:val="00143C03"/>
    <w:rsid w:val="001467F6"/>
    <w:rsid w:val="00152367"/>
    <w:rsid w:val="001546C2"/>
    <w:rsid w:val="0015757D"/>
    <w:rsid w:val="001605DE"/>
    <w:rsid w:val="00163E92"/>
    <w:rsid w:val="001642A5"/>
    <w:rsid w:val="00165FBF"/>
    <w:rsid w:val="001723BB"/>
    <w:rsid w:val="00172682"/>
    <w:rsid w:val="001743DC"/>
    <w:rsid w:val="001776A4"/>
    <w:rsid w:val="00182B06"/>
    <w:rsid w:val="00185A3D"/>
    <w:rsid w:val="00187030"/>
    <w:rsid w:val="0018783C"/>
    <w:rsid w:val="00194DBB"/>
    <w:rsid w:val="001953B1"/>
    <w:rsid w:val="001973F3"/>
    <w:rsid w:val="001A2159"/>
    <w:rsid w:val="001A242C"/>
    <w:rsid w:val="001A2903"/>
    <w:rsid w:val="001A44E0"/>
    <w:rsid w:val="001A6098"/>
    <w:rsid w:val="001A7342"/>
    <w:rsid w:val="001B13E7"/>
    <w:rsid w:val="001B1472"/>
    <w:rsid w:val="001B5CBA"/>
    <w:rsid w:val="001C2EA4"/>
    <w:rsid w:val="001C5D15"/>
    <w:rsid w:val="001D576D"/>
    <w:rsid w:val="001E5382"/>
    <w:rsid w:val="001E5DA5"/>
    <w:rsid w:val="001E78AF"/>
    <w:rsid w:val="001F3CB3"/>
    <w:rsid w:val="001F5BED"/>
    <w:rsid w:val="001F5ED4"/>
    <w:rsid w:val="001F69F8"/>
    <w:rsid w:val="00200051"/>
    <w:rsid w:val="00202C76"/>
    <w:rsid w:val="002061BF"/>
    <w:rsid w:val="002117BF"/>
    <w:rsid w:val="00213200"/>
    <w:rsid w:val="00221267"/>
    <w:rsid w:val="00222C9D"/>
    <w:rsid w:val="002233D3"/>
    <w:rsid w:val="002242EE"/>
    <w:rsid w:val="00227131"/>
    <w:rsid w:val="00227612"/>
    <w:rsid w:val="00230FAF"/>
    <w:rsid w:val="002339EF"/>
    <w:rsid w:val="002346C3"/>
    <w:rsid w:val="00235468"/>
    <w:rsid w:val="002453CD"/>
    <w:rsid w:val="002463CE"/>
    <w:rsid w:val="00246590"/>
    <w:rsid w:val="00251629"/>
    <w:rsid w:val="00251E05"/>
    <w:rsid w:val="002537AE"/>
    <w:rsid w:val="002537E8"/>
    <w:rsid w:val="002566DE"/>
    <w:rsid w:val="002609E8"/>
    <w:rsid w:val="002614EE"/>
    <w:rsid w:val="00264010"/>
    <w:rsid w:val="00275403"/>
    <w:rsid w:val="00275868"/>
    <w:rsid w:val="00277DC4"/>
    <w:rsid w:val="00283F9F"/>
    <w:rsid w:val="00293509"/>
    <w:rsid w:val="002955CA"/>
    <w:rsid w:val="002A149D"/>
    <w:rsid w:val="002B1811"/>
    <w:rsid w:val="002C0328"/>
    <w:rsid w:val="002C3884"/>
    <w:rsid w:val="002C6B56"/>
    <w:rsid w:val="002C7182"/>
    <w:rsid w:val="002D1CB3"/>
    <w:rsid w:val="002E2D1C"/>
    <w:rsid w:val="002E3EC5"/>
    <w:rsid w:val="002F0617"/>
    <w:rsid w:val="002F0A64"/>
    <w:rsid w:val="002F1569"/>
    <w:rsid w:val="002F49E6"/>
    <w:rsid w:val="002F4CFE"/>
    <w:rsid w:val="002F6340"/>
    <w:rsid w:val="003054EF"/>
    <w:rsid w:val="00307213"/>
    <w:rsid w:val="00307B83"/>
    <w:rsid w:val="00311722"/>
    <w:rsid w:val="00312FD7"/>
    <w:rsid w:val="0031580D"/>
    <w:rsid w:val="00321253"/>
    <w:rsid w:val="003259C1"/>
    <w:rsid w:val="00330308"/>
    <w:rsid w:val="00330AAE"/>
    <w:rsid w:val="00331496"/>
    <w:rsid w:val="00333905"/>
    <w:rsid w:val="003353A6"/>
    <w:rsid w:val="00342BAF"/>
    <w:rsid w:val="00343031"/>
    <w:rsid w:val="00347771"/>
    <w:rsid w:val="00354465"/>
    <w:rsid w:val="0035496A"/>
    <w:rsid w:val="00354CAF"/>
    <w:rsid w:val="00357404"/>
    <w:rsid w:val="0036151E"/>
    <w:rsid w:val="003645C1"/>
    <w:rsid w:val="00364FB3"/>
    <w:rsid w:val="00370937"/>
    <w:rsid w:val="00370B45"/>
    <w:rsid w:val="00373176"/>
    <w:rsid w:val="003735B7"/>
    <w:rsid w:val="0037408F"/>
    <w:rsid w:val="00374501"/>
    <w:rsid w:val="003747A6"/>
    <w:rsid w:val="00381975"/>
    <w:rsid w:val="00382F39"/>
    <w:rsid w:val="00383827"/>
    <w:rsid w:val="00391B0E"/>
    <w:rsid w:val="00392678"/>
    <w:rsid w:val="003A1870"/>
    <w:rsid w:val="003A1AF8"/>
    <w:rsid w:val="003A7B19"/>
    <w:rsid w:val="003B12D9"/>
    <w:rsid w:val="003B1BE2"/>
    <w:rsid w:val="003B2CAF"/>
    <w:rsid w:val="003B47D5"/>
    <w:rsid w:val="003B52D1"/>
    <w:rsid w:val="003B589C"/>
    <w:rsid w:val="003B5BF1"/>
    <w:rsid w:val="003B6166"/>
    <w:rsid w:val="003B7B0D"/>
    <w:rsid w:val="003C269D"/>
    <w:rsid w:val="003C7F9B"/>
    <w:rsid w:val="003D1167"/>
    <w:rsid w:val="003D1DC4"/>
    <w:rsid w:val="003D4319"/>
    <w:rsid w:val="003D5DE2"/>
    <w:rsid w:val="003D76E7"/>
    <w:rsid w:val="003D7B35"/>
    <w:rsid w:val="003D7BEF"/>
    <w:rsid w:val="003E5D34"/>
    <w:rsid w:val="003F25A3"/>
    <w:rsid w:val="003F27CD"/>
    <w:rsid w:val="003F3C28"/>
    <w:rsid w:val="00400478"/>
    <w:rsid w:val="00402850"/>
    <w:rsid w:val="004034B2"/>
    <w:rsid w:val="00403B52"/>
    <w:rsid w:val="00404E9F"/>
    <w:rsid w:val="00405BC7"/>
    <w:rsid w:val="0041314E"/>
    <w:rsid w:val="00416729"/>
    <w:rsid w:val="004206E0"/>
    <w:rsid w:val="00420EAD"/>
    <w:rsid w:val="00421002"/>
    <w:rsid w:val="00425F34"/>
    <w:rsid w:val="00427B8E"/>
    <w:rsid w:val="00437D64"/>
    <w:rsid w:val="00440C2B"/>
    <w:rsid w:val="00442ED3"/>
    <w:rsid w:val="00443DD4"/>
    <w:rsid w:val="00447341"/>
    <w:rsid w:val="00447ED4"/>
    <w:rsid w:val="00450068"/>
    <w:rsid w:val="00457FB5"/>
    <w:rsid w:val="00461196"/>
    <w:rsid w:val="00463B1B"/>
    <w:rsid w:val="004650C6"/>
    <w:rsid w:val="00470F9A"/>
    <w:rsid w:val="00471544"/>
    <w:rsid w:val="004734C3"/>
    <w:rsid w:val="004764F5"/>
    <w:rsid w:val="00480898"/>
    <w:rsid w:val="00481A84"/>
    <w:rsid w:val="004822BF"/>
    <w:rsid w:val="0048401B"/>
    <w:rsid w:val="0048489F"/>
    <w:rsid w:val="00484EAA"/>
    <w:rsid w:val="0048562F"/>
    <w:rsid w:val="00491505"/>
    <w:rsid w:val="0049171A"/>
    <w:rsid w:val="00495702"/>
    <w:rsid w:val="004A2649"/>
    <w:rsid w:val="004A3C25"/>
    <w:rsid w:val="004A6043"/>
    <w:rsid w:val="004B2CBD"/>
    <w:rsid w:val="004B7A35"/>
    <w:rsid w:val="004B7DBC"/>
    <w:rsid w:val="004C162D"/>
    <w:rsid w:val="004C227D"/>
    <w:rsid w:val="004C28BF"/>
    <w:rsid w:val="004C2B5F"/>
    <w:rsid w:val="004C37EA"/>
    <w:rsid w:val="004C6324"/>
    <w:rsid w:val="004C6E5A"/>
    <w:rsid w:val="004C799C"/>
    <w:rsid w:val="004D16BC"/>
    <w:rsid w:val="004D2081"/>
    <w:rsid w:val="004D22DA"/>
    <w:rsid w:val="004D2EFC"/>
    <w:rsid w:val="004D5215"/>
    <w:rsid w:val="004E3702"/>
    <w:rsid w:val="004F1BB3"/>
    <w:rsid w:val="004F404F"/>
    <w:rsid w:val="004F5FC1"/>
    <w:rsid w:val="00505374"/>
    <w:rsid w:val="0050624D"/>
    <w:rsid w:val="00506CD6"/>
    <w:rsid w:val="00510449"/>
    <w:rsid w:val="00510528"/>
    <w:rsid w:val="005107FC"/>
    <w:rsid w:val="00512577"/>
    <w:rsid w:val="0051354A"/>
    <w:rsid w:val="00514D23"/>
    <w:rsid w:val="00514D92"/>
    <w:rsid w:val="0051669C"/>
    <w:rsid w:val="00527238"/>
    <w:rsid w:val="00530BFB"/>
    <w:rsid w:val="00533889"/>
    <w:rsid w:val="00534E58"/>
    <w:rsid w:val="005357C6"/>
    <w:rsid w:val="00537AC8"/>
    <w:rsid w:val="0054582B"/>
    <w:rsid w:val="005475A8"/>
    <w:rsid w:val="00553224"/>
    <w:rsid w:val="005562B7"/>
    <w:rsid w:val="00562D1B"/>
    <w:rsid w:val="00563936"/>
    <w:rsid w:val="00565444"/>
    <w:rsid w:val="0056576D"/>
    <w:rsid w:val="00570B8E"/>
    <w:rsid w:val="00572615"/>
    <w:rsid w:val="00573103"/>
    <w:rsid w:val="00573268"/>
    <w:rsid w:val="00574AF2"/>
    <w:rsid w:val="00581814"/>
    <w:rsid w:val="00585E1F"/>
    <w:rsid w:val="00585EAE"/>
    <w:rsid w:val="00586D8E"/>
    <w:rsid w:val="00587CC6"/>
    <w:rsid w:val="005912DB"/>
    <w:rsid w:val="0059226E"/>
    <w:rsid w:val="005966E0"/>
    <w:rsid w:val="00596F2E"/>
    <w:rsid w:val="005974D6"/>
    <w:rsid w:val="005A02CD"/>
    <w:rsid w:val="005A04A2"/>
    <w:rsid w:val="005A0A7A"/>
    <w:rsid w:val="005A101F"/>
    <w:rsid w:val="005A356B"/>
    <w:rsid w:val="005A5391"/>
    <w:rsid w:val="005A5C0F"/>
    <w:rsid w:val="005B27B4"/>
    <w:rsid w:val="005B4C04"/>
    <w:rsid w:val="005B6035"/>
    <w:rsid w:val="005B65C2"/>
    <w:rsid w:val="005B7A01"/>
    <w:rsid w:val="005C7351"/>
    <w:rsid w:val="005D037A"/>
    <w:rsid w:val="005D06E6"/>
    <w:rsid w:val="005D7145"/>
    <w:rsid w:val="005D745A"/>
    <w:rsid w:val="005D7B94"/>
    <w:rsid w:val="005E18F4"/>
    <w:rsid w:val="005F24A1"/>
    <w:rsid w:val="005F27B0"/>
    <w:rsid w:val="005F3DE9"/>
    <w:rsid w:val="005F4C11"/>
    <w:rsid w:val="0060018C"/>
    <w:rsid w:val="006051B1"/>
    <w:rsid w:val="00607080"/>
    <w:rsid w:val="00612265"/>
    <w:rsid w:val="0061246E"/>
    <w:rsid w:val="00614B81"/>
    <w:rsid w:val="00620EBB"/>
    <w:rsid w:val="00621570"/>
    <w:rsid w:val="00621954"/>
    <w:rsid w:val="00621ED1"/>
    <w:rsid w:val="006223DA"/>
    <w:rsid w:val="00622BB9"/>
    <w:rsid w:val="00624A31"/>
    <w:rsid w:val="00631966"/>
    <w:rsid w:val="0063303B"/>
    <w:rsid w:val="00633046"/>
    <w:rsid w:val="00640610"/>
    <w:rsid w:val="00642C68"/>
    <w:rsid w:val="006446E5"/>
    <w:rsid w:val="006454A8"/>
    <w:rsid w:val="006454D5"/>
    <w:rsid w:val="006543BA"/>
    <w:rsid w:val="00657F30"/>
    <w:rsid w:val="00660CE8"/>
    <w:rsid w:val="00663D8C"/>
    <w:rsid w:val="00666848"/>
    <w:rsid w:val="0066695C"/>
    <w:rsid w:val="00666F6F"/>
    <w:rsid w:val="00673CE1"/>
    <w:rsid w:val="00675165"/>
    <w:rsid w:val="006755AE"/>
    <w:rsid w:val="0068120E"/>
    <w:rsid w:val="00692CC9"/>
    <w:rsid w:val="006A0D11"/>
    <w:rsid w:val="006A1391"/>
    <w:rsid w:val="006A319F"/>
    <w:rsid w:val="006A3DBC"/>
    <w:rsid w:val="006B0933"/>
    <w:rsid w:val="006B271C"/>
    <w:rsid w:val="006B5C39"/>
    <w:rsid w:val="006C0CAA"/>
    <w:rsid w:val="006C3E67"/>
    <w:rsid w:val="006C57CC"/>
    <w:rsid w:val="006C6BC2"/>
    <w:rsid w:val="006C6C95"/>
    <w:rsid w:val="006E1450"/>
    <w:rsid w:val="006E7183"/>
    <w:rsid w:val="006F5690"/>
    <w:rsid w:val="006F691C"/>
    <w:rsid w:val="00702350"/>
    <w:rsid w:val="00704C0E"/>
    <w:rsid w:val="00714618"/>
    <w:rsid w:val="00716F5E"/>
    <w:rsid w:val="0072045A"/>
    <w:rsid w:val="00723928"/>
    <w:rsid w:val="00724C75"/>
    <w:rsid w:val="00727C3B"/>
    <w:rsid w:val="007332C5"/>
    <w:rsid w:val="00733362"/>
    <w:rsid w:val="00750D38"/>
    <w:rsid w:val="00751A02"/>
    <w:rsid w:val="00753792"/>
    <w:rsid w:val="007548CA"/>
    <w:rsid w:val="007614DF"/>
    <w:rsid w:val="00770031"/>
    <w:rsid w:val="00773646"/>
    <w:rsid w:val="00773A8C"/>
    <w:rsid w:val="00776686"/>
    <w:rsid w:val="00784C29"/>
    <w:rsid w:val="00787DAD"/>
    <w:rsid w:val="0079058A"/>
    <w:rsid w:val="007921C0"/>
    <w:rsid w:val="00792E7D"/>
    <w:rsid w:val="00794A3A"/>
    <w:rsid w:val="0079510B"/>
    <w:rsid w:val="00795DF9"/>
    <w:rsid w:val="00796018"/>
    <w:rsid w:val="00797FC6"/>
    <w:rsid w:val="007A0EEA"/>
    <w:rsid w:val="007A7EC1"/>
    <w:rsid w:val="007B1A04"/>
    <w:rsid w:val="007B323F"/>
    <w:rsid w:val="007B4DD9"/>
    <w:rsid w:val="007C1748"/>
    <w:rsid w:val="007D0BCE"/>
    <w:rsid w:val="007E0711"/>
    <w:rsid w:val="007E279D"/>
    <w:rsid w:val="007E3988"/>
    <w:rsid w:val="007E39A0"/>
    <w:rsid w:val="007E3DA0"/>
    <w:rsid w:val="007F1EEA"/>
    <w:rsid w:val="007F656C"/>
    <w:rsid w:val="00802F63"/>
    <w:rsid w:val="0080580A"/>
    <w:rsid w:val="00805EF0"/>
    <w:rsid w:val="00806948"/>
    <w:rsid w:val="008077B2"/>
    <w:rsid w:val="00815609"/>
    <w:rsid w:val="008167DC"/>
    <w:rsid w:val="0082062D"/>
    <w:rsid w:val="0082798E"/>
    <w:rsid w:val="00830EFE"/>
    <w:rsid w:val="00831552"/>
    <w:rsid w:val="00832756"/>
    <w:rsid w:val="008369AC"/>
    <w:rsid w:val="00837CFF"/>
    <w:rsid w:val="0084513A"/>
    <w:rsid w:val="00846AEA"/>
    <w:rsid w:val="008518E4"/>
    <w:rsid w:val="0085433A"/>
    <w:rsid w:val="0085573D"/>
    <w:rsid w:val="0086070B"/>
    <w:rsid w:val="00861C53"/>
    <w:rsid w:val="00863F0E"/>
    <w:rsid w:val="00864114"/>
    <w:rsid w:val="00871E54"/>
    <w:rsid w:val="00873536"/>
    <w:rsid w:val="00874DEF"/>
    <w:rsid w:val="00887960"/>
    <w:rsid w:val="00890F04"/>
    <w:rsid w:val="00891BB0"/>
    <w:rsid w:val="00894CE5"/>
    <w:rsid w:val="008950EF"/>
    <w:rsid w:val="00895592"/>
    <w:rsid w:val="008A06BC"/>
    <w:rsid w:val="008A3A08"/>
    <w:rsid w:val="008A66DD"/>
    <w:rsid w:val="008B0B9B"/>
    <w:rsid w:val="008B311A"/>
    <w:rsid w:val="008B66A1"/>
    <w:rsid w:val="008B7DDD"/>
    <w:rsid w:val="008C5186"/>
    <w:rsid w:val="008C7711"/>
    <w:rsid w:val="008D1B20"/>
    <w:rsid w:val="008D2A9C"/>
    <w:rsid w:val="008D66C4"/>
    <w:rsid w:val="008E3D75"/>
    <w:rsid w:val="008F192B"/>
    <w:rsid w:val="008F1EB4"/>
    <w:rsid w:val="008F255C"/>
    <w:rsid w:val="008F7670"/>
    <w:rsid w:val="00900128"/>
    <w:rsid w:val="0090298A"/>
    <w:rsid w:val="009033B2"/>
    <w:rsid w:val="00905B66"/>
    <w:rsid w:val="00910A67"/>
    <w:rsid w:val="00911A3E"/>
    <w:rsid w:val="00914418"/>
    <w:rsid w:val="009174B5"/>
    <w:rsid w:val="00920B02"/>
    <w:rsid w:val="00922819"/>
    <w:rsid w:val="0093152E"/>
    <w:rsid w:val="00932634"/>
    <w:rsid w:val="009358CA"/>
    <w:rsid w:val="00935FD4"/>
    <w:rsid w:val="00946ABF"/>
    <w:rsid w:val="00952844"/>
    <w:rsid w:val="00953CD8"/>
    <w:rsid w:val="00963EB1"/>
    <w:rsid w:val="00965A0E"/>
    <w:rsid w:val="00970D2A"/>
    <w:rsid w:val="009736F0"/>
    <w:rsid w:val="0097520D"/>
    <w:rsid w:val="009803E3"/>
    <w:rsid w:val="009843DB"/>
    <w:rsid w:val="00987457"/>
    <w:rsid w:val="00990E89"/>
    <w:rsid w:val="00993433"/>
    <w:rsid w:val="00993DE6"/>
    <w:rsid w:val="00995508"/>
    <w:rsid w:val="00996D71"/>
    <w:rsid w:val="00996DC7"/>
    <w:rsid w:val="009A427A"/>
    <w:rsid w:val="009A4D0B"/>
    <w:rsid w:val="009A58CC"/>
    <w:rsid w:val="009B0A27"/>
    <w:rsid w:val="009B24FC"/>
    <w:rsid w:val="009B39CD"/>
    <w:rsid w:val="009C05A8"/>
    <w:rsid w:val="009C2DF1"/>
    <w:rsid w:val="009D1507"/>
    <w:rsid w:val="009D1CFD"/>
    <w:rsid w:val="009D241F"/>
    <w:rsid w:val="009E3100"/>
    <w:rsid w:val="009E31DC"/>
    <w:rsid w:val="009E75AE"/>
    <w:rsid w:val="009F0A31"/>
    <w:rsid w:val="009F2CD1"/>
    <w:rsid w:val="00A00A5D"/>
    <w:rsid w:val="00A02396"/>
    <w:rsid w:val="00A027D4"/>
    <w:rsid w:val="00A0451A"/>
    <w:rsid w:val="00A1104E"/>
    <w:rsid w:val="00A159D1"/>
    <w:rsid w:val="00A30942"/>
    <w:rsid w:val="00A31248"/>
    <w:rsid w:val="00A3205C"/>
    <w:rsid w:val="00A37DD7"/>
    <w:rsid w:val="00A40698"/>
    <w:rsid w:val="00A44D74"/>
    <w:rsid w:val="00A44D9E"/>
    <w:rsid w:val="00A4718E"/>
    <w:rsid w:val="00A57D9D"/>
    <w:rsid w:val="00A62A36"/>
    <w:rsid w:val="00A6454B"/>
    <w:rsid w:val="00A655B8"/>
    <w:rsid w:val="00A65F38"/>
    <w:rsid w:val="00A72257"/>
    <w:rsid w:val="00A7298A"/>
    <w:rsid w:val="00A8645B"/>
    <w:rsid w:val="00A94D7B"/>
    <w:rsid w:val="00A9596C"/>
    <w:rsid w:val="00AA180A"/>
    <w:rsid w:val="00AA3338"/>
    <w:rsid w:val="00AA4AC1"/>
    <w:rsid w:val="00AA5EB2"/>
    <w:rsid w:val="00AB182F"/>
    <w:rsid w:val="00AB1C6A"/>
    <w:rsid w:val="00AC11D7"/>
    <w:rsid w:val="00AD2623"/>
    <w:rsid w:val="00AD3B0E"/>
    <w:rsid w:val="00AD69D4"/>
    <w:rsid w:val="00AE4F14"/>
    <w:rsid w:val="00AE6433"/>
    <w:rsid w:val="00AF0994"/>
    <w:rsid w:val="00AF2735"/>
    <w:rsid w:val="00AF2B20"/>
    <w:rsid w:val="00AF36A3"/>
    <w:rsid w:val="00AF45CD"/>
    <w:rsid w:val="00AF6D17"/>
    <w:rsid w:val="00AF6FB2"/>
    <w:rsid w:val="00B027DB"/>
    <w:rsid w:val="00B07215"/>
    <w:rsid w:val="00B07B6E"/>
    <w:rsid w:val="00B11D58"/>
    <w:rsid w:val="00B17E45"/>
    <w:rsid w:val="00B202A3"/>
    <w:rsid w:val="00B21C86"/>
    <w:rsid w:val="00B21FF7"/>
    <w:rsid w:val="00B23A4E"/>
    <w:rsid w:val="00B23FEC"/>
    <w:rsid w:val="00B27934"/>
    <w:rsid w:val="00B30C46"/>
    <w:rsid w:val="00B32935"/>
    <w:rsid w:val="00B33498"/>
    <w:rsid w:val="00B35A45"/>
    <w:rsid w:val="00B4207C"/>
    <w:rsid w:val="00B42899"/>
    <w:rsid w:val="00B42A0C"/>
    <w:rsid w:val="00B43636"/>
    <w:rsid w:val="00B509E4"/>
    <w:rsid w:val="00B54D34"/>
    <w:rsid w:val="00B55040"/>
    <w:rsid w:val="00B61EAD"/>
    <w:rsid w:val="00B63E50"/>
    <w:rsid w:val="00B744C2"/>
    <w:rsid w:val="00B80C7A"/>
    <w:rsid w:val="00B8101A"/>
    <w:rsid w:val="00B827C1"/>
    <w:rsid w:val="00B8749E"/>
    <w:rsid w:val="00B9469D"/>
    <w:rsid w:val="00B96430"/>
    <w:rsid w:val="00B96ED0"/>
    <w:rsid w:val="00B96FCF"/>
    <w:rsid w:val="00BA24E5"/>
    <w:rsid w:val="00BA5196"/>
    <w:rsid w:val="00BA573E"/>
    <w:rsid w:val="00BA7EA5"/>
    <w:rsid w:val="00BB1F64"/>
    <w:rsid w:val="00BB3AED"/>
    <w:rsid w:val="00BB4496"/>
    <w:rsid w:val="00BB51FE"/>
    <w:rsid w:val="00BC6889"/>
    <w:rsid w:val="00BC6AD7"/>
    <w:rsid w:val="00BD27DB"/>
    <w:rsid w:val="00BD420A"/>
    <w:rsid w:val="00BD44DC"/>
    <w:rsid w:val="00BD4B25"/>
    <w:rsid w:val="00BD61AF"/>
    <w:rsid w:val="00BD63C7"/>
    <w:rsid w:val="00BD7C6E"/>
    <w:rsid w:val="00BE28D0"/>
    <w:rsid w:val="00BE40FE"/>
    <w:rsid w:val="00BE4AD5"/>
    <w:rsid w:val="00BE511C"/>
    <w:rsid w:val="00BF3E23"/>
    <w:rsid w:val="00BF4E5E"/>
    <w:rsid w:val="00C000A4"/>
    <w:rsid w:val="00C01F5E"/>
    <w:rsid w:val="00C03AE6"/>
    <w:rsid w:val="00C1068C"/>
    <w:rsid w:val="00C11449"/>
    <w:rsid w:val="00C11C69"/>
    <w:rsid w:val="00C1403E"/>
    <w:rsid w:val="00C17E4B"/>
    <w:rsid w:val="00C17FCC"/>
    <w:rsid w:val="00C2041A"/>
    <w:rsid w:val="00C2243A"/>
    <w:rsid w:val="00C23FA1"/>
    <w:rsid w:val="00C242AF"/>
    <w:rsid w:val="00C24F2A"/>
    <w:rsid w:val="00C264A6"/>
    <w:rsid w:val="00C3111E"/>
    <w:rsid w:val="00C32521"/>
    <w:rsid w:val="00C36D11"/>
    <w:rsid w:val="00C3745A"/>
    <w:rsid w:val="00C409EC"/>
    <w:rsid w:val="00C42B9A"/>
    <w:rsid w:val="00C43C0C"/>
    <w:rsid w:val="00C44204"/>
    <w:rsid w:val="00C446AB"/>
    <w:rsid w:val="00C4638C"/>
    <w:rsid w:val="00C472A8"/>
    <w:rsid w:val="00C474FB"/>
    <w:rsid w:val="00C50741"/>
    <w:rsid w:val="00C51AE8"/>
    <w:rsid w:val="00C57BE6"/>
    <w:rsid w:val="00C61008"/>
    <w:rsid w:val="00C74F5D"/>
    <w:rsid w:val="00C7703F"/>
    <w:rsid w:val="00C809A0"/>
    <w:rsid w:val="00C86342"/>
    <w:rsid w:val="00C86433"/>
    <w:rsid w:val="00C90AAC"/>
    <w:rsid w:val="00C91BC8"/>
    <w:rsid w:val="00C9225A"/>
    <w:rsid w:val="00C93C18"/>
    <w:rsid w:val="00C9643B"/>
    <w:rsid w:val="00C96923"/>
    <w:rsid w:val="00C971C4"/>
    <w:rsid w:val="00C978B4"/>
    <w:rsid w:val="00C97E65"/>
    <w:rsid w:val="00CA109D"/>
    <w:rsid w:val="00CA1866"/>
    <w:rsid w:val="00CB0311"/>
    <w:rsid w:val="00CB5693"/>
    <w:rsid w:val="00CC27AB"/>
    <w:rsid w:val="00CC395A"/>
    <w:rsid w:val="00CC3D37"/>
    <w:rsid w:val="00CC4B98"/>
    <w:rsid w:val="00CC5DD6"/>
    <w:rsid w:val="00CD3474"/>
    <w:rsid w:val="00CD3F68"/>
    <w:rsid w:val="00CD5049"/>
    <w:rsid w:val="00CD757B"/>
    <w:rsid w:val="00CD76DA"/>
    <w:rsid w:val="00CE1666"/>
    <w:rsid w:val="00CE3B1E"/>
    <w:rsid w:val="00CE69CB"/>
    <w:rsid w:val="00CF028F"/>
    <w:rsid w:val="00CF174B"/>
    <w:rsid w:val="00CF20C7"/>
    <w:rsid w:val="00CF2D5C"/>
    <w:rsid w:val="00CF6111"/>
    <w:rsid w:val="00CF7926"/>
    <w:rsid w:val="00D01A25"/>
    <w:rsid w:val="00D026CA"/>
    <w:rsid w:val="00D03D06"/>
    <w:rsid w:val="00D056B0"/>
    <w:rsid w:val="00D150F7"/>
    <w:rsid w:val="00D15A38"/>
    <w:rsid w:val="00D204BC"/>
    <w:rsid w:val="00D23FE9"/>
    <w:rsid w:val="00D2591F"/>
    <w:rsid w:val="00D27F94"/>
    <w:rsid w:val="00D30E03"/>
    <w:rsid w:val="00D335DE"/>
    <w:rsid w:val="00D35953"/>
    <w:rsid w:val="00D35C29"/>
    <w:rsid w:val="00D370DC"/>
    <w:rsid w:val="00D401B1"/>
    <w:rsid w:val="00D4200E"/>
    <w:rsid w:val="00D42B80"/>
    <w:rsid w:val="00D51537"/>
    <w:rsid w:val="00D516F3"/>
    <w:rsid w:val="00D51A3C"/>
    <w:rsid w:val="00D54B43"/>
    <w:rsid w:val="00D5694A"/>
    <w:rsid w:val="00D576F3"/>
    <w:rsid w:val="00D61939"/>
    <w:rsid w:val="00D63B51"/>
    <w:rsid w:val="00D679EC"/>
    <w:rsid w:val="00D71005"/>
    <w:rsid w:val="00D751EF"/>
    <w:rsid w:val="00D83B9F"/>
    <w:rsid w:val="00D84B10"/>
    <w:rsid w:val="00D902B0"/>
    <w:rsid w:val="00D9139F"/>
    <w:rsid w:val="00D92A82"/>
    <w:rsid w:val="00DA3D3E"/>
    <w:rsid w:val="00DA4C4A"/>
    <w:rsid w:val="00DA66B5"/>
    <w:rsid w:val="00DA7589"/>
    <w:rsid w:val="00DB2BAD"/>
    <w:rsid w:val="00DB570F"/>
    <w:rsid w:val="00DB6C4B"/>
    <w:rsid w:val="00DC1DC7"/>
    <w:rsid w:val="00DC64D2"/>
    <w:rsid w:val="00DD023C"/>
    <w:rsid w:val="00DD0A05"/>
    <w:rsid w:val="00DD4AD6"/>
    <w:rsid w:val="00DD53C3"/>
    <w:rsid w:val="00DD5FD3"/>
    <w:rsid w:val="00DD7487"/>
    <w:rsid w:val="00DE197A"/>
    <w:rsid w:val="00DE27E0"/>
    <w:rsid w:val="00DE5E52"/>
    <w:rsid w:val="00DE791A"/>
    <w:rsid w:val="00DF0110"/>
    <w:rsid w:val="00DF429E"/>
    <w:rsid w:val="00DF4A0B"/>
    <w:rsid w:val="00E01528"/>
    <w:rsid w:val="00E01E34"/>
    <w:rsid w:val="00E02A39"/>
    <w:rsid w:val="00E077F2"/>
    <w:rsid w:val="00E10D55"/>
    <w:rsid w:val="00E13CB0"/>
    <w:rsid w:val="00E22EC1"/>
    <w:rsid w:val="00E23331"/>
    <w:rsid w:val="00E23DBE"/>
    <w:rsid w:val="00E24EFC"/>
    <w:rsid w:val="00E30BBC"/>
    <w:rsid w:val="00E40975"/>
    <w:rsid w:val="00E42D41"/>
    <w:rsid w:val="00E4794E"/>
    <w:rsid w:val="00E51E41"/>
    <w:rsid w:val="00E5543D"/>
    <w:rsid w:val="00E6170A"/>
    <w:rsid w:val="00E62F12"/>
    <w:rsid w:val="00E63954"/>
    <w:rsid w:val="00E659B1"/>
    <w:rsid w:val="00E67F39"/>
    <w:rsid w:val="00E71245"/>
    <w:rsid w:val="00E73186"/>
    <w:rsid w:val="00E7464B"/>
    <w:rsid w:val="00E82A5C"/>
    <w:rsid w:val="00E83E5C"/>
    <w:rsid w:val="00E84B05"/>
    <w:rsid w:val="00E91B04"/>
    <w:rsid w:val="00E97577"/>
    <w:rsid w:val="00EA031E"/>
    <w:rsid w:val="00EA2ABF"/>
    <w:rsid w:val="00EA5C87"/>
    <w:rsid w:val="00EB0F5B"/>
    <w:rsid w:val="00EB613B"/>
    <w:rsid w:val="00EB7403"/>
    <w:rsid w:val="00EC1206"/>
    <w:rsid w:val="00EC255F"/>
    <w:rsid w:val="00EC3AC4"/>
    <w:rsid w:val="00EC6564"/>
    <w:rsid w:val="00ED062E"/>
    <w:rsid w:val="00ED11ED"/>
    <w:rsid w:val="00ED4951"/>
    <w:rsid w:val="00ED4A57"/>
    <w:rsid w:val="00ED6BCB"/>
    <w:rsid w:val="00EE03C3"/>
    <w:rsid w:val="00EF103D"/>
    <w:rsid w:val="00EF20AB"/>
    <w:rsid w:val="00EF57E2"/>
    <w:rsid w:val="00F01768"/>
    <w:rsid w:val="00F017C6"/>
    <w:rsid w:val="00F055CF"/>
    <w:rsid w:val="00F10190"/>
    <w:rsid w:val="00F12979"/>
    <w:rsid w:val="00F1312F"/>
    <w:rsid w:val="00F149C7"/>
    <w:rsid w:val="00F16D09"/>
    <w:rsid w:val="00F22658"/>
    <w:rsid w:val="00F24378"/>
    <w:rsid w:val="00F24482"/>
    <w:rsid w:val="00F25AAA"/>
    <w:rsid w:val="00F26E09"/>
    <w:rsid w:val="00F308FF"/>
    <w:rsid w:val="00F313E6"/>
    <w:rsid w:val="00F31F68"/>
    <w:rsid w:val="00F330DB"/>
    <w:rsid w:val="00F35469"/>
    <w:rsid w:val="00F3670B"/>
    <w:rsid w:val="00F36A62"/>
    <w:rsid w:val="00F4041E"/>
    <w:rsid w:val="00F5035B"/>
    <w:rsid w:val="00F51009"/>
    <w:rsid w:val="00F54ABF"/>
    <w:rsid w:val="00F54B06"/>
    <w:rsid w:val="00F56BF5"/>
    <w:rsid w:val="00F6267F"/>
    <w:rsid w:val="00F62AAD"/>
    <w:rsid w:val="00F71084"/>
    <w:rsid w:val="00F748CD"/>
    <w:rsid w:val="00F759A4"/>
    <w:rsid w:val="00F76ACC"/>
    <w:rsid w:val="00F76C95"/>
    <w:rsid w:val="00F82AAA"/>
    <w:rsid w:val="00F91F84"/>
    <w:rsid w:val="00F927EB"/>
    <w:rsid w:val="00F93B23"/>
    <w:rsid w:val="00FA0F36"/>
    <w:rsid w:val="00FA29C8"/>
    <w:rsid w:val="00FA2AD2"/>
    <w:rsid w:val="00FA476F"/>
    <w:rsid w:val="00FA5BD4"/>
    <w:rsid w:val="00FA5D2B"/>
    <w:rsid w:val="00FB1443"/>
    <w:rsid w:val="00FB4D74"/>
    <w:rsid w:val="00FB6AF1"/>
    <w:rsid w:val="00FC6947"/>
    <w:rsid w:val="00FC7049"/>
    <w:rsid w:val="00FD202E"/>
    <w:rsid w:val="00FD478C"/>
    <w:rsid w:val="00FD6BF8"/>
    <w:rsid w:val="00FD74D0"/>
    <w:rsid w:val="00FE051E"/>
    <w:rsid w:val="00FE2A81"/>
    <w:rsid w:val="00FE433E"/>
    <w:rsid w:val="00FE638A"/>
    <w:rsid w:val="00FF19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F91CE"/>
  <w15:chartTrackingRefBased/>
  <w15:docId w15:val="{5089FEAD-C0E6-4C36-AF77-0527C2DC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FE"/>
    <w:rPr>
      <w:sz w:val="24"/>
      <w:lang w:val="et-EE"/>
    </w:rPr>
  </w:style>
  <w:style w:type="paragraph" w:styleId="Heading1">
    <w:name w:val="heading 1"/>
    <w:next w:val="Normal"/>
    <w:link w:val="Heading1Char"/>
    <w:uiPriority w:val="9"/>
    <w:unhideWhenUsed/>
    <w:qFormat/>
    <w:rsid w:val="00BD7C6E"/>
    <w:pPr>
      <w:keepNext/>
      <w:keepLines/>
      <w:spacing w:after="9" w:line="259" w:lineRule="auto"/>
      <w:ind w:left="10" w:hanging="10"/>
      <w:outlineLvl w:val="0"/>
    </w:pPr>
    <w:rPr>
      <w:b/>
      <w:color w:val="000000"/>
      <w:sz w:val="24"/>
      <w:szCs w:val="22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F4CFE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11">
    <w:name w:val="Font Style11"/>
    <w:rsid w:val="002F4CFE"/>
    <w:rPr>
      <w:rFonts w:ascii="Arial Black" w:hAnsi="Arial Black" w:cs="Arial Black"/>
      <w:spacing w:val="40"/>
      <w:sz w:val="16"/>
      <w:szCs w:val="16"/>
    </w:rPr>
  </w:style>
  <w:style w:type="paragraph" w:styleId="BodyText">
    <w:name w:val="Body Text"/>
    <w:basedOn w:val="Normal"/>
    <w:rsid w:val="002F4CFE"/>
    <w:pPr>
      <w:jc w:val="center"/>
    </w:pPr>
    <w:rPr>
      <w:b/>
      <w:color w:val="008000"/>
    </w:rPr>
  </w:style>
  <w:style w:type="paragraph" w:styleId="BodyText2">
    <w:name w:val="Body Text 2"/>
    <w:basedOn w:val="Normal"/>
    <w:rsid w:val="002F4CFE"/>
    <w:pPr>
      <w:jc w:val="both"/>
    </w:pPr>
  </w:style>
  <w:style w:type="paragraph" w:styleId="Header">
    <w:name w:val="header"/>
    <w:basedOn w:val="Normal"/>
    <w:rsid w:val="002F4C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F4C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4CFE"/>
  </w:style>
  <w:style w:type="character" w:styleId="Hyperlink">
    <w:name w:val="Hyperlink"/>
    <w:rsid w:val="002F4CFE"/>
    <w:rPr>
      <w:color w:val="0000FF"/>
      <w:u w:val="single"/>
    </w:rPr>
  </w:style>
  <w:style w:type="table" w:styleId="TableGrid">
    <w:name w:val="Table Grid"/>
    <w:basedOn w:val="TableNormal"/>
    <w:uiPriority w:val="39"/>
    <w:rsid w:val="002F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2F4CFE"/>
    <w:pPr>
      <w:widowControl w:val="0"/>
      <w:autoSpaceDE w:val="0"/>
      <w:autoSpaceDN w:val="0"/>
      <w:adjustRightInd w:val="0"/>
    </w:pPr>
    <w:rPr>
      <w:rFonts w:ascii="Arial Black" w:hAnsi="Arial Black"/>
      <w:szCs w:val="24"/>
      <w:lang w:eastAsia="et-EE"/>
    </w:rPr>
  </w:style>
  <w:style w:type="character" w:customStyle="1" w:styleId="FontStyle12">
    <w:name w:val="Font Style12"/>
    <w:rsid w:val="002F4CFE"/>
    <w:rPr>
      <w:rFonts w:ascii="Arial Black" w:hAnsi="Arial Black" w:cs="Arial Black"/>
      <w:spacing w:val="30"/>
      <w:sz w:val="12"/>
      <w:szCs w:val="12"/>
    </w:rPr>
  </w:style>
  <w:style w:type="character" w:customStyle="1" w:styleId="FooterChar">
    <w:name w:val="Footer Char"/>
    <w:link w:val="Footer"/>
    <w:uiPriority w:val="99"/>
    <w:rsid w:val="00DF429E"/>
    <w:rPr>
      <w:sz w:val="24"/>
      <w:lang w:eastAsia="en-US"/>
    </w:rPr>
  </w:style>
  <w:style w:type="paragraph" w:styleId="BodyText3">
    <w:name w:val="Body Text 3"/>
    <w:basedOn w:val="Normal"/>
    <w:link w:val="BodyText3Char"/>
    <w:rsid w:val="00DF429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F429E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3111E"/>
    <w:pPr>
      <w:widowControl w:val="0"/>
      <w:suppressAutoHyphens/>
      <w:ind w:left="720"/>
      <w:contextualSpacing/>
    </w:pPr>
    <w:rPr>
      <w:rFonts w:eastAsia="Arial Unicode MS"/>
      <w:szCs w:val="24"/>
      <w:lang w:eastAsia="ar-SA"/>
    </w:rPr>
  </w:style>
  <w:style w:type="paragraph" w:customStyle="1" w:styleId="Default">
    <w:name w:val="Default"/>
    <w:rsid w:val="001405A3"/>
    <w:pPr>
      <w:autoSpaceDE w:val="0"/>
      <w:autoSpaceDN w:val="0"/>
      <w:adjustRightInd w:val="0"/>
    </w:pPr>
    <w:rPr>
      <w:color w:val="000000"/>
      <w:sz w:val="24"/>
      <w:szCs w:val="24"/>
      <w:lang w:val="et-EE" w:eastAsia="et-EE"/>
    </w:rPr>
  </w:style>
  <w:style w:type="character" w:customStyle="1" w:styleId="Heading1Char">
    <w:name w:val="Heading 1 Char"/>
    <w:link w:val="Heading1"/>
    <w:uiPriority w:val="9"/>
    <w:rsid w:val="00BD7C6E"/>
    <w:rPr>
      <w:b/>
      <w:color w:val="000000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8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AD26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6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2623"/>
    <w:rPr>
      <w:lang w:val="et-EE"/>
    </w:rPr>
  </w:style>
  <w:style w:type="paragraph" w:styleId="CommentSubject">
    <w:name w:val="annotation subject"/>
    <w:basedOn w:val="CommentText"/>
    <w:next w:val="CommentText"/>
    <w:link w:val="CommentSubjectChar"/>
    <w:rsid w:val="00AD2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2623"/>
    <w:rPr>
      <w:b/>
      <w:bCs/>
      <w:lang w:val="et-EE"/>
    </w:rPr>
  </w:style>
  <w:style w:type="paragraph" w:styleId="BalloonText">
    <w:name w:val="Balloon Text"/>
    <w:basedOn w:val="Normal"/>
    <w:link w:val="BalloonTextChar"/>
    <w:rsid w:val="00AD2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623"/>
    <w:rPr>
      <w:rFonts w:ascii="Segoe UI" w:hAnsi="Segoe UI" w:cs="Segoe UI"/>
      <w:sz w:val="18"/>
      <w:szCs w:val="18"/>
      <w:lang w:val="et-EE"/>
    </w:rPr>
  </w:style>
  <w:style w:type="paragraph" w:styleId="NormalWeb">
    <w:name w:val="Normal (Web)"/>
    <w:basedOn w:val="Normal"/>
    <w:rsid w:val="00E10D55"/>
    <w:rPr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km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info@epler-lorenz.e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9BCA40D4C8F4D962B9222BF81F26B" ma:contentTypeVersion="16" ma:contentTypeDescription="Create a new document." ma:contentTypeScope="" ma:versionID="b4c7b6224ea6ec8e1b27423e2ee92051">
  <xsd:schema xmlns:xsd="http://www.w3.org/2001/XMLSchema" xmlns:xs="http://www.w3.org/2001/XMLSchema" xmlns:p="http://schemas.microsoft.com/office/2006/metadata/properties" xmlns:ns3="575a691d-5b94-4563-92ff-25cf15536bf2" xmlns:ns4="2bd0624d-e34c-459f-9c39-9b304e259beb" targetNamespace="http://schemas.microsoft.com/office/2006/metadata/properties" ma:root="true" ma:fieldsID="71f3636ecc79c9462dac31769bdc8949" ns3:_="" ns4:_="">
    <xsd:import namespace="575a691d-5b94-4563-92ff-25cf15536bf2"/>
    <xsd:import namespace="2bd0624d-e34c-459f-9c39-9b304e259b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691d-5b94-4563-92ff-25cf15536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624d-e34c-459f-9c39-9b304e259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d0624d-e34c-459f-9c39-9b304e259b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F022B-5A21-449C-ACD9-8604DFA1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a691d-5b94-4563-92ff-25cf15536bf2"/>
    <ds:schemaRef ds:uri="2bd0624d-e34c-459f-9c39-9b304e259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3FACC-8750-4544-9FF6-1E09B2883339}">
  <ds:schemaRefs>
    <ds:schemaRef ds:uri="2bd0624d-e34c-459f-9c39-9b304e259be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575a691d-5b94-4563-92ff-25cf15536bf2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086FC1-4125-47E3-A01F-16A42D7C3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5C23A-28F3-4C25-88F2-9FDF13EC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3318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3738</CharactersWithSpaces>
  <SharedDoc>false</SharedDoc>
  <HLinks>
    <vt:vector size="12" baseType="variant">
      <vt:variant>
        <vt:i4>7143499</vt:i4>
      </vt:variant>
      <vt:variant>
        <vt:i4>0</vt:i4>
      </vt:variant>
      <vt:variant>
        <vt:i4>0</vt:i4>
      </vt:variant>
      <vt:variant>
        <vt:i4>5</vt:i4>
      </vt:variant>
      <vt:variant>
        <vt:lpwstr>mailto:info@keskkonnaamet.ee</vt:lpwstr>
      </vt:variant>
      <vt:variant>
        <vt:lpwstr/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mailto:info@epler-lorenz.ee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Lorenz</dc:creator>
  <cp:keywords/>
  <cp:lastModifiedBy>Janis Lorenz</cp:lastModifiedBy>
  <cp:revision>2</cp:revision>
  <cp:lastPrinted>2018-07-30T13:54:00Z</cp:lastPrinted>
  <dcterms:created xsi:type="dcterms:W3CDTF">2026-07-16T10:55:00Z</dcterms:created>
  <dcterms:modified xsi:type="dcterms:W3CDTF">2026-07-16T10:55:00Z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0x0101003FC9BCA40D4C8F4D962B9222BF81F26B</vt:lpwstr>
  </property>
</Properties>
</file>